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79" w:rsidRPr="008E0131" w:rsidRDefault="00872379" w:rsidP="00872379">
      <w:pPr>
        <w:spacing w:after="200" w:line="276" w:lineRule="auto"/>
        <w:jc w:val="center"/>
        <w:rPr>
          <w:rFonts w:cs="David"/>
          <w:b/>
          <w:bCs/>
          <w:sz w:val="28"/>
          <w:szCs w:val="28"/>
          <w:u w:val="single"/>
        </w:rPr>
      </w:pPr>
      <w:bookmarkStart w:id="0" w:name="_GoBack"/>
      <w:bookmarkEnd w:id="0"/>
      <w:r>
        <w:rPr>
          <w:rFonts w:cs="David" w:hint="cs"/>
          <w:b/>
          <w:bCs/>
          <w:sz w:val="28"/>
          <w:szCs w:val="28"/>
          <w:u w:val="single"/>
          <w:rtl/>
        </w:rPr>
        <w:t xml:space="preserve">נוהל בדבר התאמות </w:t>
      </w:r>
      <w:r w:rsidRPr="008E0131">
        <w:rPr>
          <w:rFonts w:cs="David" w:hint="cs"/>
          <w:b/>
          <w:bCs/>
          <w:sz w:val="28"/>
          <w:szCs w:val="28"/>
          <w:u w:val="single"/>
          <w:rtl/>
        </w:rPr>
        <w:t>עקב טיפולי פוריות, הריון, לידה, אימוץ או קבלת ילד למשמורת או אומנה</w:t>
      </w:r>
    </w:p>
    <w:p w:rsidR="00872379" w:rsidRDefault="00872379" w:rsidP="00872379">
      <w:pPr>
        <w:jc w:val="center"/>
        <w:rPr>
          <w:rFonts w:cs="David"/>
          <w:b/>
          <w:bCs/>
          <w:sz w:val="20"/>
          <w:szCs w:val="20"/>
          <w:rtl/>
        </w:rPr>
      </w:pPr>
      <w:r w:rsidRPr="00F1730A">
        <w:rPr>
          <w:rFonts w:cs="David" w:hint="cs"/>
          <w:b/>
          <w:bCs/>
          <w:sz w:val="20"/>
          <w:szCs w:val="20"/>
          <w:rtl/>
        </w:rPr>
        <w:t>(כפי שאושר על ידי ועדת הקבע ללימודים אקדמיים בתאריכים: 24.7.2012, 25.11.2012, 9.11.2014)</w:t>
      </w:r>
    </w:p>
    <w:p w:rsidR="00D55106" w:rsidRPr="00A0316F" w:rsidRDefault="00D55106" w:rsidP="00872379">
      <w:pPr>
        <w:jc w:val="center"/>
        <w:rPr>
          <w:rFonts w:cs="David"/>
          <w:b/>
          <w:bCs/>
          <w:sz w:val="20"/>
          <w:szCs w:val="20"/>
          <w:rtl/>
        </w:rPr>
      </w:pPr>
    </w:p>
    <w:p w:rsidR="00872379" w:rsidRPr="008E0131" w:rsidRDefault="00872379" w:rsidP="00872379">
      <w:pPr>
        <w:tabs>
          <w:tab w:val="left" w:pos="720"/>
          <w:tab w:val="left" w:pos="1440"/>
          <w:tab w:val="left" w:pos="2160"/>
          <w:tab w:val="left" w:pos="2880"/>
        </w:tabs>
        <w:jc w:val="both"/>
        <w:rPr>
          <w:rFonts w:cs="David"/>
          <w:rtl/>
        </w:rPr>
      </w:pPr>
      <w:r w:rsidRPr="008E0131">
        <w:rPr>
          <w:rFonts w:cs="David" w:hint="cs"/>
          <w:b/>
          <w:bCs/>
          <w:szCs w:val="28"/>
          <w:rtl/>
        </w:rPr>
        <w:t xml:space="preserve">נספחים: </w:t>
      </w:r>
    </w:p>
    <w:p w:rsidR="00872379" w:rsidRPr="008E0131" w:rsidRDefault="004B6957" w:rsidP="00872379">
      <w:pPr>
        <w:jc w:val="both"/>
        <w:rPr>
          <w:rFonts w:cs="David"/>
          <w:rtl/>
        </w:rPr>
      </w:pPr>
      <w:hyperlink w:anchor="נספחא" w:history="1">
        <w:r w:rsidR="00872379" w:rsidRPr="00FA2FBD">
          <w:rPr>
            <w:rStyle w:val="Hyperlink"/>
            <w:rFonts w:cs="David" w:hint="cs"/>
            <w:rtl/>
          </w:rPr>
          <w:t>נספח א</w:t>
        </w:r>
        <w:r w:rsidR="00872379" w:rsidRPr="00FA2FBD">
          <w:rPr>
            <w:rStyle w:val="Hyperlink"/>
            <w:rFonts w:cs="David"/>
          </w:rPr>
          <w:t>'</w:t>
        </w:r>
      </w:hyperlink>
      <w:r w:rsidR="00872379" w:rsidRPr="008E0131">
        <w:rPr>
          <w:rFonts w:cs="David" w:hint="cs"/>
          <w:rtl/>
        </w:rPr>
        <w:t>-בקשה להתאמות עקב טיפולי פוריות, הריון, לידה, אימוץ או קבלת ילד למשמורת או אומנה</w:t>
      </w:r>
    </w:p>
    <w:p w:rsidR="00872379" w:rsidRPr="008E0131" w:rsidRDefault="004B6957" w:rsidP="005B7899">
      <w:pPr>
        <w:jc w:val="both"/>
        <w:rPr>
          <w:rFonts w:cs="David"/>
        </w:rPr>
      </w:pPr>
      <w:hyperlink w:anchor="נספחב" w:history="1">
        <w:r w:rsidR="00872379" w:rsidRPr="00FA2FBD">
          <w:rPr>
            <w:rStyle w:val="Hyperlink"/>
            <w:rFonts w:cs="David" w:hint="cs"/>
            <w:rtl/>
          </w:rPr>
          <w:t>נספח ב</w:t>
        </w:r>
        <w:r w:rsidR="00872379" w:rsidRPr="00FA2FBD">
          <w:rPr>
            <w:rStyle w:val="Hyperlink"/>
            <w:rFonts w:cs="David"/>
          </w:rPr>
          <w:t>'</w:t>
        </w:r>
      </w:hyperlink>
      <w:r w:rsidR="00872379" w:rsidRPr="008E0131">
        <w:rPr>
          <w:rFonts w:cs="David" w:hint="cs"/>
          <w:rtl/>
        </w:rPr>
        <w:t xml:space="preserve">-אישור </w:t>
      </w:r>
      <w:r w:rsidR="00872379">
        <w:rPr>
          <w:rFonts w:cs="David" w:hint="cs"/>
          <w:rtl/>
        </w:rPr>
        <w:t xml:space="preserve">זכאות להתאמות </w:t>
      </w:r>
      <w:r w:rsidR="00872379" w:rsidRPr="008E0131">
        <w:rPr>
          <w:rFonts w:cs="David" w:hint="cs"/>
          <w:rtl/>
        </w:rPr>
        <w:t>בשל אירוע מזכה: התאמות עקב טיפולי פוריות, הריון, לידה, אימוץ או קבלת ילד למשמורת או אומנה</w:t>
      </w:r>
    </w:p>
    <w:p w:rsidR="00872379" w:rsidRPr="008E0131" w:rsidRDefault="00872379" w:rsidP="00872379">
      <w:pPr>
        <w:ind w:left="360"/>
        <w:jc w:val="both"/>
        <w:rPr>
          <w:rFonts w:cs="David"/>
          <w:rtl/>
        </w:rPr>
      </w:pPr>
    </w:p>
    <w:p w:rsidR="00872379" w:rsidRPr="008E0131" w:rsidRDefault="00872379" w:rsidP="00872379">
      <w:pPr>
        <w:tabs>
          <w:tab w:val="left" w:pos="720"/>
          <w:tab w:val="left" w:pos="1440"/>
          <w:tab w:val="left" w:pos="2160"/>
          <w:tab w:val="left" w:pos="2880"/>
        </w:tabs>
        <w:jc w:val="both"/>
        <w:rPr>
          <w:rFonts w:cs="David"/>
          <w:rtl/>
        </w:rPr>
      </w:pPr>
      <w:r w:rsidRPr="008E0131">
        <w:rPr>
          <w:rFonts w:cs="David" w:hint="cs"/>
          <w:rtl/>
        </w:rPr>
        <w:t>--------------------------------------------------------------------------------------------------------</w:t>
      </w:r>
    </w:p>
    <w:p w:rsidR="00872379" w:rsidRPr="008E0131" w:rsidRDefault="00872379" w:rsidP="00872379">
      <w:pPr>
        <w:ind w:right="-567"/>
        <w:jc w:val="both"/>
        <w:rPr>
          <w:rFonts w:cs="David"/>
          <w:rtl/>
        </w:rPr>
      </w:pPr>
    </w:p>
    <w:p w:rsidR="00872379" w:rsidRPr="008E0131" w:rsidRDefault="00872379" w:rsidP="00872379">
      <w:pPr>
        <w:numPr>
          <w:ilvl w:val="0"/>
          <w:numId w:val="1"/>
        </w:numPr>
        <w:tabs>
          <w:tab w:val="left" w:pos="368"/>
          <w:tab w:val="left" w:pos="1440"/>
          <w:tab w:val="left" w:pos="2160"/>
        </w:tabs>
        <w:spacing w:after="200" w:line="276" w:lineRule="auto"/>
        <w:ind w:left="368" w:hanging="567"/>
        <w:jc w:val="both"/>
        <w:rPr>
          <w:rFonts w:cs="David"/>
          <w:b/>
          <w:bCs/>
          <w:szCs w:val="28"/>
          <w:u w:val="single"/>
          <w:rtl/>
        </w:rPr>
      </w:pPr>
      <w:r w:rsidRPr="008E0131">
        <w:rPr>
          <w:rFonts w:cs="David" w:hint="cs"/>
          <w:b/>
          <w:bCs/>
          <w:szCs w:val="28"/>
          <w:u w:val="single"/>
          <w:rtl/>
        </w:rPr>
        <w:t xml:space="preserve">כללי: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 xml:space="preserve">סעיף 19ב. לחוק זכויות הסטודנט, </w:t>
      </w:r>
      <w:proofErr w:type="spellStart"/>
      <w:r w:rsidRPr="008E0131">
        <w:rPr>
          <w:rFonts w:cs="David" w:hint="cs"/>
          <w:rtl/>
        </w:rPr>
        <w:t>התשס"ז</w:t>
      </w:r>
      <w:proofErr w:type="spellEnd"/>
      <w:r w:rsidRPr="008E0131">
        <w:rPr>
          <w:rFonts w:cs="David" w:hint="cs"/>
          <w:rtl/>
        </w:rPr>
        <w:t xml:space="preserve"> – 2007 (להלן: "</w:t>
      </w:r>
      <w:r w:rsidRPr="008E0131">
        <w:rPr>
          <w:rFonts w:cs="David" w:hint="cs"/>
          <w:b/>
          <w:bCs/>
          <w:rtl/>
        </w:rPr>
        <w:t>החוק</w:t>
      </w:r>
      <w:r w:rsidRPr="008E0131">
        <w:rPr>
          <w:rFonts w:cs="David" w:hint="cs"/>
          <w:rtl/>
        </w:rPr>
        <w:t xml:space="preserve">") וכללי זכויות הסטודנט (התאמות עקב טיפולי פוריות, הריון, לידה אימוץ או קבלת ילד למשמורת או אומנה) </w:t>
      </w:r>
      <w:proofErr w:type="spellStart"/>
      <w:r w:rsidRPr="008E0131">
        <w:rPr>
          <w:rFonts w:cs="David" w:hint="cs"/>
          <w:rtl/>
        </w:rPr>
        <w:t>התשע"ב</w:t>
      </w:r>
      <w:proofErr w:type="spellEnd"/>
      <w:r w:rsidRPr="008E0131">
        <w:rPr>
          <w:rFonts w:cs="David" w:hint="cs"/>
          <w:rtl/>
        </w:rPr>
        <w:t xml:space="preserve"> – 2012 (להלן: "</w:t>
      </w:r>
      <w:r w:rsidRPr="008E0131">
        <w:rPr>
          <w:rFonts w:cs="David" w:hint="cs"/>
          <w:b/>
          <w:bCs/>
          <w:rtl/>
        </w:rPr>
        <w:t>הכללים"</w:t>
      </w:r>
      <w:r w:rsidRPr="008E0131">
        <w:rPr>
          <w:rFonts w:cs="David" w:hint="cs"/>
          <w:rtl/>
        </w:rPr>
        <w:t xml:space="preserve">), מחייבים את הטכניון לקבוע הוראות בדבר התאמות שיינתנו לסטודנטים ולסטודנטיות עקב טיפולי פוריות, היריון, לידה, אימוץ או קבלת ילד למשמורת כהורה מיועד או כהורה במשפחת אומנה, ולפרסמן.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Pr>
      </w:pPr>
      <w:r w:rsidRPr="008E0131">
        <w:rPr>
          <w:rFonts w:cs="David" w:hint="cs"/>
          <w:rtl/>
        </w:rPr>
        <w:t>הנוהל מנוסח בלשון נקבה אך הוא מתייחס לגברים ו</w:t>
      </w:r>
      <w:r w:rsidR="005B7899">
        <w:rPr>
          <w:rFonts w:cs="David" w:hint="cs"/>
          <w:rtl/>
        </w:rPr>
        <w:t>ל</w:t>
      </w:r>
      <w:r w:rsidRPr="008E0131">
        <w:rPr>
          <w:rFonts w:cs="David" w:hint="cs"/>
          <w:rtl/>
        </w:rPr>
        <w:t xml:space="preserve">נשים כאחד ולשון נקבה גם לשון זכר במשמע ולהפך. </w:t>
      </w:r>
    </w:p>
    <w:p w:rsidR="00872379" w:rsidRPr="008E0131" w:rsidRDefault="00872379" w:rsidP="00872379">
      <w:pPr>
        <w:numPr>
          <w:ilvl w:val="0"/>
          <w:numId w:val="1"/>
        </w:numPr>
        <w:tabs>
          <w:tab w:val="left" w:pos="368"/>
          <w:tab w:val="left" w:pos="1440"/>
          <w:tab w:val="left" w:pos="2160"/>
        </w:tabs>
        <w:spacing w:after="200" w:line="276" w:lineRule="auto"/>
        <w:ind w:left="368" w:hanging="567"/>
        <w:jc w:val="both"/>
        <w:rPr>
          <w:rFonts w:cs="David"/>
          <w:b/>
          <w:bCs/>
          <w:szCs w:val="28"/>
          <w:u w:val="single"/>
          <w:rtl/>
        </w:rPr>
      </w:pPr>
      <w:r w:rsidRPr="008E0131">
        <w:rPr>
          <w:rFonts w:cs="David" w:hint="cs"/>
          <w:b/>
          <w:bCs/>
          <w:szCs w:val="28"/>
          <w:u w:val="single"/>
          <w:rtl/>
        </w:rPr>
        <w:t>מטרה</w:t>
      </w:r>
      <w:r w:rsidRPr="005B7899">
        <w:rPr>
          <w:rFonts w:cs="David" w:hint="cs"/>
          <w:b/>
          <w:bCs/>
          <w:szCs w:val="28"/>
          <w:u w:val="single"/>
          <w:rtl/>
        </w:rPr>
        <w:t>:</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 xml:space="preserve">הטכניון מכיר בחשיבות העקרונות שנקבעו בחוק ובכללים בכדי להגביר את הנגישות להשכלה גבוהה ושוויון ההזדמנויות בהשכלה גבוהה.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Pr>
      </w:pPr>
      <w:r w:rsidRPr="008E0131">
        <w:rPr>
          <w:rFonts w:cs="David" w:hint="cs"/>
          <w:rtl/>
        </w:rPr>
        <w:t xml:space="preserve">הוראות הנוהל נועדו לתת מענה לקשיים המיוחדים העומדים בפני סטודנטיות עקב טיפולי פוריות, הריון, לידה אימוץ או קבלת ילד למשמורת או אומנה, ולהגדיר את הסיוע וההתאמות להם זכאיות הסטודנטיות, בנסיבות אלו.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הנוהל יגדיר באופן אחיד ושוויוני את הנסיבות בהן תתגבש הזכאות ואת ההתאמות המיוחדות והיקף הסיוע לו יהיו זכאיות  הסטודנטיות.</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 xml:space="preserve">ההתאמות המוצעות בנוהל זה לוקחות בחשבון את חובתו הראשונית של הטכניון להבטיח שכל בוגריו יוכשרו לפי הסטנדרטים הגבוהים שנקבעו ע"י רשויות המוסד.   </w:t>
      </w:r>
    </w:p>
    <w:p w:rsidR="00872379" w:rsidRPr="008E0131" w:rsidRDefault="00872379" w:rsidP="00872379">
      <w:pPr>
        <w:numPr>
          <w:ilvl w:val="0"/>
          <w:numId w:val="1"/>
        </w:numPr>
        <w:tabs>
          <w:tab w:val="left" w:pos="368"/>
          <w:tab w:val="left" w:pos="1440"/>
          <w:tab w:val="left" w:pos="2160"/>
        </w:tabs>
        <w:spacing w:after="200" w:line="276" w:lineRule="auto"/>
        <w:ind w:left="368" w:hanging="567"/>
        <w:jc w:val="both"/>
        <w:rPr>
          <w:rFonts w:cs="David"/>
          <w:b/>
          <w:bCs/>
          <w:szCs w:val="28"/>
          <w:u w:val="single"/>
        </w:rPr>
      </w:pPr>
      <w:r w:rsidRPr="008E0131">
        <w:rPr>
          <w:rFonts w:cs="David" w:hint="cs"/>
          <w:b/>
          <w:bCs/>
          <w:szCs w:val="28"/>
          <w:u w:val="single"/>
          <w:rtl/>
        </w:rPr>
        <w:t>הגדרות:</w:t>
      </w:r>
    </w:p>
    <w:p w:rsidR="00872379" w:rsidRPr="008E0131" w:rsidRDefault="00872379" w:rsidP="00872379">
      <w:pPr>
        <w:tabs>
          <w:tab w:val="left" w:pos="720"/>
          <w:tab w:val="left" w:pos="1440"/>
          <w:tab w:val="left" w:pos="2160"/>
        </w:tabs>
        <w:ind w:left="720" w:hanging="720"/>
        <w:jc w:val="both"/>
        <w:rPr>
          <w:rFonts w:cs="David"/>
          <w:b/>
          <w:bCs/>
          <w:rtl/>
        </w:rPr>
      </w:pPr>
      <w:r w:rsidRPr="008E0131">
        <w:rPr>
          <w:rFonts w:cs="David" w:hint="cs"/>
          <w:rtl/>
        </w:rPr>
        <w:tab/>
      </w:r>
      <w:r w:rsidRPr="008E0131">
        <w:rPr>
          <w:rFonts w:cs="David" w:hint="cs"/>
          <w:b/>
          <w:bCs/>
          <w:rtl/>
        </w:rPr>
        <w:t>לעניין נוהל זה -</w:t>
      </w:r>
    </w:p>
    <w:p w:rsidR="00872379" w:rsidRPr="008E0131" w:rsidRDefault="00872379" w:rsidP="00872379">
      <w:pPr>
        <w:tabs>
          <w:tab w:val="left" w:pos="720"/>
          <w:tab w:val="left" w:pos="1440"/>
          <w:tab w:val="left" w:pos="2160"/>
        </w:tabs>
        <w:ind w:left="720" w:hanging="720"/>
        <w:jc w:val="both"/>
        <w:rPr>
          <w:rFonts w:cs="David"/>
          <w:rtl/>
        </w:rPr>
      </w:pP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Pr>
          <w:rFonts w:cs="David" w:hint="cs"/>
          <w:b/>
          <w:bCs/>
          <w:rtl/>
        </w:rPr>
        <w:t>"</w:t>
      </w:r>
      <w:r w:rsidRPr="008E0131">
        <w:rPr>
          <w:rFonts w:cs="David" w:hint="cs"/>
          <w:b/>
          <w:bCs/>
          <w:rtl/>
        </w:rPr>
        <w:t xml:space="preserve">הטכניון": </w:t>
      </w:r>
      <w:r w:rsidRPr="008E0131">
        <w:rPr>
          <w:rFonts w:cs="David" w:hint="cs"/>
          <w:rtl/>
        </w:rPr>
        <w:t>הטכניון -מכון טכנולוגי לישראל;</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"החוק":</w:t>
      </w:r>
      <w:r w:rsidRPr="008E0131">
        <w:rPr>
          <w:rFonts w:cs="David" w:hint="cs"/>
          <w:rtl/>
        </w:rPr>
        <w:t xml:space="preserve"> חוק זכויות הסטודנט, </w:t>
      </w:r>
      <w:proofErr w:type="spellStart"/>
      <w:r w:rsidRPr="008E0131">
        <w:rPr>
          <w:rFonts w:cs="David" w:hint="cs"/>
          <w:rtl/>
        </w:rPr>
        <w:t>התשס"ז</w:t>
      </w:r>
      <w:proofErr w:type="spellEnd"/>
      <w:r w:rsidRPr="008E0131">
        <w:rPr>
          <w:rFonts w:cs="David" w:hint="cs"/>
          <w:rtl/>
        </w:rPr>
        <w:t xml:space="preserve"> – 2007;</w:t>
      </w:r>
    </w:p>
    <w:p w:rsidR="00872379" w:rsidRDefault="00872379" w:rsidP="00872379">
      <w:pPr>
        <w:numPr>
          <w:ilvl w:val="1"/>
          <w:numId w:val="1"/>
        </w:numPr>
        <w:tabs>
          <w:tab w:val="left" w:pos="793"/>
          <w:tab w:val="left" w:pos="1440"/>
          <w:tab w:val="left" w:pos="2160"/>
        </w:tabs>
        <w:spacing w:after="200" w:line="276" w:lineRule="auto"/>
        <w:ind w:left="793" w:hanging="851"/>
        <w:jc w:val="both"/>
        <w:rPr>
          <w:rFonts w:cs="David"/>
        </w:rPr>
      </w:pPr>
      <w:r w:rsidRPr="008E0131">
        <w:rPr>
          <w:rFonts w:cs="David" w:hint="cs"/>
          <w:b/>
          <w:bCs/>
          <w:rtl/>
        </w:rPr>
        <w:t>"הכללים":</w:t>
      </w:r>
      <w:r w:rsidRPr="008E0131">
        <w:rPr>
          <w:rFonts w:cs="David" w:hint="cs"/>
          <w:rtl/>
        </w:rPr>
        <w:t xml:space="preserve"> כללי זכויות הסטודנט (התאמות עקב טיפולי פוריות, הריון, לידה אימוץ או קבלת ילד למשמורת או אומנה) </w:t>
      </w:r>
      <w:proofErr w:type="spellStart"/>
      <w:r w:rsidRPr="008E0131">
        <w:rPr>
          <w:rFonts w:cs="David" w:hint="cs"/>
          <w:rtl/>
        </w:rPr>
        <w:t>התשע"ב</w:t>
      </w:r>
      <w:proofErr w:type="spellEnd"/>
      <w:r w:rsidRPr="008E0131">
        <w:rPr>
          <w:rFonts w:cs="David" w:hint="cs"/>
          <w:rtl/>
        </w:rPr>
        <w:t xml:space="preserve"> – 2012, כפי שנקבעו על ידי המועצה להשכלה גבוהה;</w:t>
      </w:r>
      <w:r>
        <w:rPr>
          <w:rFonts w:cs="David" w:hint="cs"/>
          <w:rtl/>
        </w:rPr>
        <w:br/>
      </w:r>
    </w:p>
    <w:p w:rsidR="00872379" w:rsidRPr="008E0131" w:rsidRDefault="00783846" w:rsidP="00783846">
      <w:pPr>
        <w:tabs>
          <w:tab w:val="left" w:pos="793"/>
          <w:tab w:val="left" w:pos="1440"/>
          <w:tab w:val="left" w:pos="2160"/>
        </w:tabs>
        <w:spacing w:after="200" w:line="276" w:lineRule="auto"/>
        <w:ind w:left="-58"/>
        <w:rPr>
          <w:rFonts w:cs="David"/>
          <w:rtl/>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sidR="00872379">
        <w:rPr>
          <w:rFonts w:cs="David"/>
          <w:b/>
          <w:bCs/>
          <w:rtl/>
        </w:rPr>
        <w:br/>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bookmarkStart w:id="1" w:name="_Ref322952594"/>
      <w:r w:rsidRPr="008E0131">
        <w:rPr>
          <w:rFonts w:cs="David" w:hint="cs"/>
          <w:b/>
          <w:bCs/>
          <w:rtl/>
        </w:rPr>
        <w:t xml:space="preserve">"היעדרות בשל אירוע מזכה": </w:t>
      </w:r>
      <w:r w:rsidRPr="008E0131">
        <w:rPr>
          <w:rFonts w:cs="David" w:hint="cs"/>
          <w:rtl/>
        </w:rPr>
        <w:t xml:space="preserve">היעדרות </w:t>
      </w:r>
      <w:r w:rsidRPr="008E0131">
        <w:rPr>
          <w:rFonts w:cs="David" w:hint="cs"/>
          <w:b/>
          <w:bCs/>
          <w:u w:val="single"/>
          <w:rtl/>
        </w:rPr>
        <w:t xml:space="preserve">לתקופה של </w:t>
      </w:r>
      <w:r w:rsidRPr="008E0131">
        <w:rPr>
          <w:rFonts w:cs="David"/>
          <w:b/>
          <w:bCs/>
          <w:u w:val="single"/>
        </w:rPr>
        <w:t>21</w:t>
      </w:r>
      <w:r w:rsidRPr="008E0131">
        <w:rPr>
          <w:rFonts w:cs="David" w:hint="cs"/>
          <w:rtl/>
        </w:rPr>
        <w:t xml:space="preserve"> ימים (</w:t>
      </w:r>
      <w:proofErr w:type="spellStart"/>
      <w:r w:rsidRPr="008E0131">
        <w:rPr>
          <w:rFonts w:cs="David" w:hint="cs"/>
          <w:rtl/>
        </w:rPr>
        <w:t>קלנדרית</w:t>
      </w:r>
      <w:proofErr w:type="spellEnd"/>
      <w:r w:rsidRPr="008E0131">
        <w:rPr>
          <w:rFonts w:cs="David" w:hint="cs"/>
          <w:rtl/>
        </w:rPr>
        <w:t>) לפחות, במהלך סמסטר, בשל אחד מן האירועים המנויים להלן, ובלבד שהומצא, ביחס אליה, אישור בכתב חתום על ידי גורם מקצועי -  רפואי ו/או סוציאלי, להנחת דעת רכזת ההתאמות:</w:t>
      </w:r>
    </w:p>
    <w:p w:rsidR="00872379" w:rsidRPr="008E0131" w:rsidRDefault="00872379" w:rsidP="00872379">
      <w:pPr>
        <w:numPr>
          <w:ilvl w:val="2"/>
          <w:numId w:val="1"/>
        </w:numPr>
        <w:tabs>
          <w:tab w:val="left" w:pos="793"/>
          <w:tab w:val="left" w:pos="1440"/>
          <w:tab w:val="left" w:pos="2160"/>
        </w:tabs>
        <w:spacing w:after="200" w:line="276" w:lineRule="auto"/>
        <w:ind w:left="2138"/>
        <w:jc w:val="both"/>
        <w:rPr>
          <w:rFonts w:cs="David"/>
          <w:rtl/>
        </w:rPr>
      </w:pPr>
      <w:r w:rsidRPr="008E0131">
        <w:rPr>
          <w:rFonts w:cs="David" w:hint="cs"/>
          <w:rtl/>
        </w:rPr>
        <w:t>היעדרות לצורך שמירת היריון.</w:t>
      </w:r>
    </w:p>
    <w:p w:rsidR="00872379" w:rsidRPr="008E0131" w:rsidRDefault="00872379" w:rsidP="00872379">
      <w:pPr>
        <w:numPr>
          <w:ilvl w:val="2"/>
          <w:numId w:val="1"/>
        </w:numPr>
        <w:tabs>
          <w:tab w:val="left" w:pos="793"/>
          <w:tab w:val="left" w:pos="1440"/>
          <w:tab w:val="left" w:pos="2160"/>
        </w:tabs>
        <w:spacing w:after="200" w:line="276" w:lineRule="auto"/>
        <w:ind w:left="2138"/>
        <w:jc w:val="both"/>
        <w:rPr>
          <w:rFonts w:cs="David"/>
        </w:rPr>
      </w:pPr>
      <w:r w:rsidRPr="008E0131">
        <w:rPr>
          <w:rFonts w:cs="David" w:hint="cs"/>
          <w:rtl/>
        </w:rPr>
        <w:t xml:space="preserve">היעדרות בתקופה הסמוכה לאחר לידה (להלן: </w:t>
      </w:r>
      <w:r w:rsidRPr="008E0131">
        <w:rPr>
          <w:rFonts w:cs="David" w:hint="cs"/>
          <w:b/>
          <w:bCs/>
          <w:rtl/>
        </w:rPr>
        <w:t>"חופשה לאחר לידה"</w:t>
      </w:r>
      <w:r w:rsidRPr="008E0131">
        <w:rPr>
          <w:rFonts w:cs="David" w:hint="cs"/>
          <w:rtl/>
        </w:rPr>
        <w:t>), אימוץ או קבלת ילד למשמורת כהורה מיועד או כהורה במשפחת אומנה.</w:t>
      </w:r>
    </w:p>
    <w:p w:rsidR="00872379" w:rsidRPr="008E0131" w:rsidRDefault="00872379" w:rsidP="00872379">
      <w:pPr>
        <w:numPr>
          <w:ilvl w:val="2"/>
          <w:numId w:val="1"/>
        </w:numPr>
        <w:tabs>
          <w:tab w:val="left" w:pos="793"/>
          <w:tab w:val="left" w:pos="1440"/>
          <w:tab w:val="left" w:pos="2160"/>
        </w:tabs>
        <w:spacing w:after="200" w:line="276" w:lineRule="auto"/>
        <w:ind w:left="2138"/>
        <w:jc w:val="both"/>
        <w:rPr>
          <w:rFonts w:cs="David"/>
        </w:rPr>
      </w:pPr>
      <w:r w:rsidRPr="008E0131">
        <w:rPr>
          <w:rFonts w:cs="David" w:hint="cs"/>
          <w:rtl/>
        </w:rPr>
        <w:t>היעדרות לצורך נסיעה למדינת חוץ למטרת אימוץ בין-ארצי כמשמעותו בסעיף 28א לחוק אימוץ ילדים, התשמ"א-1981.</w:t>
      </w:r>
    </w:p>
    <w:p w:rsidR="00872379" w:rsidRPr="008E0131" w:rsidRDefault="00872379" w:rsidP="00872379">
      <w:pPr>
        <w:numPr>
          <w:ilvl w:val="2"/>
          <w:numId w:val="1"/>
        </w:numPr>
        <w:tabs>
          <w:tab w:val="left" w:pos="793"/>
          <w:tab w:val="left" w:pos="1440"/>
          <w:tab w:val="left" w:pos="2160"/>
        </w:tabs>
        <w:spacing w:after="200" w:line="276" w:lineRule="auto"/>
        <w:ind w:left="2138"/>
        <w:jc w:val="both"/>
        <w:rPr>
          <w:rFonts w:cs="David"/>
        </w:rPr>
      </w:pPr>
      <w:r w:rsidRPr="008E0131">
        <w:rPr>
          <w:rFonts w:cs="David" w:hint="cs"/>
          <w:rtl/>
        </w:rPr>
        <w:t>היעדרות לצורך קבלת טיפולי פוריות.</w:t>
      </w:r>
      <w:bookmarkEnd w:id="1"/>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 xml:space="preserve">"דרישה מוקדמת": </w:t>
      </w:r>
      <w:r w:rsidRPr="008E0131">
        <w:rPr>
          <w:rFonts w:cs="David" w:hint="cs"/>
          <w:rtl/>
        </w:rPr>
        <w:t xml:space="preserve">השתתפות בקורס, בחינה או מטלה המהווים תנאי להשתתפות בקורס אחר, בחינה אחרת או מטלה אחרת או לקבלה לשנת לימודים מתקדמת.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"מטלה":</w:t>
      </w:r>
      <w:r w:rsidRPr="008E0131">
        <w:rPr>
          <w:rFonts w:cs="David" w:hint="cs"/>
          <w:rtl/>
        </w:rPr>
        <w:t xml:space="preserve"> </w:t>
      </w:r>
      <w:r w:rsidR="00CC3F99">
        <w:rPr>
          <w:rFonts w:cs="David" w:hint="cs"/>
          <w:rtl/>
        </w:rPr>
        <w:t xml:space="preserve"> </w:t>
      </w:r>
      <w:r w:rsidRPr="008E0131">
        <w:rPr>
          <w:rFonts w:cs="David" w:hint="cs"/>
          <w:rtl/>
        </w:rPr>
        <w:t>תרגיל, עבודה, עבודה סמינריונית, פרויקט או רפרט.</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w:t>
      </w:r>
      <w:r w:rsidRPr="008E0131">
        <w:rPr>
          <w:rFonts w:cs="David" w:hint="cs"/>
          <w:b/>
          <w:bCs/>
          <w:rtl/>
        </w:rPr>
        <w:t>שיעור":</w:t>
      </w:r>
      <w:r w:rsidRPr="008E0131">
        <w:rPr>
          <w:rFonts w:cs="David" w:hint="cs"/>
          <w:rtl/>
        </w:rPr>
        <w:t xml:space="preserve"> הרצאה פרונטאלית לרבות תרגול. למען הסר ספק  - הכשרה מעשית לרבות שיעורים פרונטליים הנעשים במסגרת הכשרה מעשית, אינם בבחינת שיעור.</w:t>
      </w:r>
    </w:p>
    <w:p w:rsidR="00872379" w:rsidRPr="008E0131" w:rsidRDefault="00872379" w:rsidP="00783846">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"הכשרה מעשית"</w:t>
      </w:r>
      <w:r w:rsidRPr="008E0131">
        <w:rPr>
          <w:rFonts w:cs="David" w:hint="cs"/>
          <w:rtl/>
        </w:rPr>
        <w:t>: הכשרה שאינה שיעור פרונטלי ובכלל זה הכשרה הנעשית במסגרת מעבדות, סדנאות, סמינריונים, סיורים, הדרכה</w:t>
      </w:r>
      <w:r>
        <w:rPr>
          <w:rFonts w:cs="David" w:hint="cs"/>
          <w:rtl/>
        </w:rPr>
        <w:t>,</w:t>
      </w:r>
      <w:r w:rsidRPr="008E0131">
        <w:rPr>
          <w:rFonts w:cs="David" w:hint="cs"/>
          <w:rtl/>
        </w:rPr>
        <w:t xml:space="preserve"> הוראה קלינית </w:t>
      </w:r>
      <w:proofErr w:type="spellStart"/>
      <w:r w:rsidRPr="008E0131">
        <w:rPr>
          <w:rFonts w:cs="David" w:hint="cs"/>
          <w:rtl/>
        </w:rPr>
        <w:t>וכיוב</w:t>
      </w:r>
      <w:proofErr w:type="spellEnd"/>
      <w:r w:rsidRPr="008E0131">
        <w:rPr>
          <w:rFonts w:cs="David" w:hint="cs"/>
          <w:rtl/>
        </w:rPr>
        <w:t xml:space="preserve">'. </w:t>
      </w:r>
    </w:p>
    <w:p w:rsidR="00872379" w:rsidRPr="008E0131" w:rsidRDefault="00872379" w:rsidP="00783846">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"סטודנט":</w:t>
      </w:r>
      <w:r w:rsidR="00783846">
        <w:rPr>
          <w:rFonts w:cs="David" w:hint="cs"/>
          <w:rtl/>
        </w:rPr>
        <w:t xml:space="preserve"> </w:t>
      </w:r>
      <w:r w:rsidRPr="008E0131">
        <w:rPr>
          <w:rFonts w:cs="David" w:hint="cs"/>
          <w:rtl/>
        </w:rPr>
        <w:t>תלמיד הלומד בטכניון במסגרת לימודי הסמכה, ביה"ס ל</w:t>
      </w:r>
      <w:r>
        <w:rPr>
          <w:rFonts w:cs="David" w:hint="cs"/>
          <w:rtl/>
        </w:rPr>
        <w:t>תארים מתקדמים</w:t>
      </w:r>
      <w:r w:rsidRPr="008E0131">
        <w:rPr>
          <w:rFonts w:cs="David" w:hint="cs"/>
          <w:rtl/>
        </w:rPr>
        <w:t>, היחידה ללימודי המשך ולימודי חוץ, המרכז לחינוך קדם אקדמי או בכל מסגרת לימודים אחרת המתנהלת על ידי הטכניון.</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"משתלמים":</w:t>
      </w:r>
      <w:r w:rsidRPr="008E0131">
        <w:rPr>
          <w:rFonts w:cs="David" w:hint="cs"/>
          <w:rtl/>
        </w:rPr>
        <w:t xml:space="preserve"> </w:t>
      </w:r>
      <w:r w:rsidR="00783846">
        <w:rPr>
          <w:rFonts w:cs="David" w:hint="cs"/>
          <w:rtl/>
        </w:rPr>
        <w:t xml:space="preserve"> </w:t>
      </w:r>
      <w:r w:rsidRPr="008E0131">
        <w:rPr>
          <w:rFonts w:cs="David" w:hint="cs"/>
          <w:rtl/>
        </w:rPr>
        <w:t xml:space="preserve">סטודנטים לתארים מתקדמים – תואר שני ו/או שלישי. </w:t>
      </w:r>
    </w:p>
    <w:p w:rsidR="00872379" w:rsidRPr="008E0131" w:rsidRDefault="00872379" w:rsidP="00174340">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b/>
          <w:bCs/>
          <w:rtl/>
        </w:rPr>
        <w:t>"אישור</w:t>
      </w:r>
      <w:r w:rsidR="00174340">
        <w:rPr>
          <w:rFonts w:cs="David" w:hint="cs"/>
          <w:b/>
          <w:bCs/>
          <w:rtl/>
        </w:rPr>
        <w:t xml:space="preserve"> </w:t>
      </w:r>
      <w:r w:rsidRPr="008E0131">
        <w:rPr>
          <w:rFonts w:cs="David" w:hint="cs"/>
          <w:b/>
          <w:bCs/>
          <w:rtl/>
        </w:rPr>
        <w:t>זכאות"</w:t>
      </w:r>
      <w:r w:rsidRPr="00783846">
        <w:rPr>
          <w:rFonts w:cs="David" w:hint="cs"/>
          <w:b/>
          <w:bCs/>
          <w:rtl/>
        </w:rPr>
        <w:t>:</w:t>
      </w:r>
      <w:r w:rsidRPr="008E0131">
        <w:rPr>
          <w:rFonts w:cs="David" w:hint="cs"/>
          <w:rtl/>
        </w:rPr>
        <w:t xml:space="preserve"> אישור המונפק על ידי רכזת התאמות בדבר זכאות סטודנטית להתאמות</w:t>
      </w:r>
      <w:r w:rsidRPr="008E0131">
        <w:rPr>
          <w:rFonts w:cs="David"/>
        </w:rPr>
        <w:t>`</w:t>
      </w:r>
      <w:r w:rsidRPr="008E0131">
        <w:rPr>
          <w:rFonts w:cs="David" w:hint="cs"/>
          <w:rtl/>
        </w:rPr>
        <w:t>ובכלל זה התאמות בשל אירוע מזכה וכן התאמות כאמור בסעיפים 6.5.2, 6.5.3, 6.5.4, 6.8.1,  6.10.1, 6.10.2, 7.1.2 להלן.</w:t>
      </w:r>
    </w:p>
    <w:p w:rsidR="00872379" w:rsidRPr="008E0131" w:rsidRDefault="00872379" w:rsidP="00872379">
      <w:pPr>
        <w:jc w:val="both"/>
        <w:rPr>
          <w:rFonts w:cs="David"/>
          <w:rtl/>
        </w:rPr>
      </w:pPr>
      <w:r w:rsidRPr="008E0131">
        <w:rPr>
          <w:rFonts w:cs="David" w:hint="cs"/>
          <w:rtl/>
        </w:rPr>
        <w:t>3.12</w:t>
      </w:r>
      <w:r w:rsidRPr="008E0131">
        <w:rPr>
          <w:rFonts w:cs="David" w:hint="cs"/>
          <w:rtl/>
        </w:rPr>
        <w:tab/>
      </w:r>
      <w:r w:rsidRPr="008E0131">
        <w:rPr>
          <w:rFonts w:cs="David" w:hint="cs"/>
          <w:b/>
          <w:bCs/>
          <w:rtl/>
        </w:rPr>
        <w:t>"תקופת השתלמות":</w:t>
      </w:r>
      <w:r w:rsidRPr="008E0131">
        <w:rPr>
          <w:rFonts w:cs="David" w:hint="cs"/>
          <w:rtl/>
        </w:rPr>
        <w:t xml:space="preserve"> מספר הסמסטרים המקורי המוקצב ללימודים לתואר.</w:t>
      </w:r>
    </w:p>
    <w:p w:rsidR="00872379" w:rsidRPr="008E0131" w:rsidRDefault="00872379" w:rsidP="00872379">
      <w:pPr>
        <w:jc w:val="both"/>
        <w:rPr>
          <w:rFonts w:cs="David"/>
          <w:rtl/>
        </w:rPr>
      </w:pPr>
    </w:p>
    <w:p w:rsidR="00872379" w:rsidRDefault="00872379" w:rsidP="00872379">
      <w:pPr>
        <w:numPr>
          <w:ilvl w:val="1"/>
          <w:numId w:val="5"/>
        </w:numPr>
        <w:jc w:val="both"/>
        <w:rPr>
          <w:rFonts w:cs="David"/>
        </w:rPr>
      </w:pPr>
      <w:r w:rsidRPr="008E0131">
        <w:rPr>
          <w:rFonts w:cs="David" w:hint="cs"/>
          <w:b/>
          <w:bCs/>
          <w:rtl/>
        </w:rPr>
        <w:t>"תקופת  הזכאות למלגה":</w:t>
      </w:r>
      <w:r w:rsidRPr="008E0131">
        <w:rPr>
          <w:rFonts w:cs="David" w:hint="cs"/>
          <w:rtl/>
        </w:rPr>
        <w:t xml:space="preserve"> מספר חודשי המלגה להם זכאית הסטודנטית.</w:t>
      </w:r>
    </w:p>
    <w:p w:rsidR="00872379" w:rsidRDefault="00872379" w:rsidP="00872379">
      <w:pPr>
        <w:ind w:left="375"/>
        <w:jc w:val="both"/>
        <w:rPr>
          <w:rFonts w:cs="David"/>
        </w:rPr>
      </w:pPr>
    </w:p>
    <w:p w:rsidR="00872379" w:rsidRDefault="00872379" w:rsidP="00783846">
      <w:pPr>
        <w:numPr>
          <w:ilvl w:val="1"/>
          <w:numId w:val="5"/>
        </w:numPr>
        <w:spacing w:line="360" w:lineRule="auto"/>
        <w:jc w:val="both"/>
        <w:rPr>
          <w:rFonts w:cs="David"/>
        </w:rPr>
      </w:pPr>
      <w:r>
        <w:rPr>
          <w:rFonts w:cs="David" w:hint="cs"/>
          <w:b/>
          <w:bCs/>
          <w:rtl/>
        </w:rPr>
        <w:t>"</w:t>
      </w:r>
      <w:r w:rsidRPr="008978A5">
        <w:rPr>
          <w:rFonts w:cs="David" w:hint="cs"/>
          <w:b/>
          <w:bCs/>
          <w:rtl/>
        </w:rPr>
        <w:t>מועדים מקובלים לבחינות בטכניון</w:t>
      </w:r>
      <w:r>
        <w:rPr>
          <w:rFonts w:cs="David" w:hint="cs"/>
          <w:rtl/>
        </w:rPr>
        <w:t>"</w:t>
      </w:r>
      <w:r w:rsidR="00783846" w:rsidRPr="00783846">
        <w:rPr>
          <w:rFonts w:cs="David" w:hint="cs"/>
          <w:b/>
          <w:bCs/>
          <w:rtl/>
        </w:rPr>
        <w:t>:</w:t>
      </w:r>
      <w:r>
        <w:rPr>
          <w:rFonts w:cs="David" w:hint="cs"/>
          <w:rtl/>
        </w:rPr>
        <w:t xml:space="preserve"> מועדים מקובלים לבחינות בטכניון הם מועדי א' </w:t>
      </w:r>
      <w:r>
        <w:rPr>
          <w:rFonts w:cs="David" w:hint="cs"/>
          <w:rtl/>
        </w:rPr>
        <w:tab/>
        <w:t>ו-ב' בסמסטר השוטף או בסמסטר העוקב.</w:t>
      </w:r>
    </w:p>
    <w:p w:rsidR="00783846" w:rsidRDefault="00783846" w:rsidP="00783846">
      <w:pPr>
        <w:pStyle w:val="ab"/>
        <w:rPr>
          <w:rFonts w:cs="David"/>
          <w:rtl/>
        </w:rPr>
      </w:pPr>
    </w:p>
    <w:p w:rsidR="00783846" w:rsidRDefault="00783846" w:rsidP="00783846">
      <w:pPr>
        <w:spacing w:line="360" w:lineRule="auto"/>
        <w:ind w:left="375"/>
        <w:jc w:val="both"/>
        <w:rPr>
          <w:rFonts w:cs="David"/>
          <w:rtl/>
        </w:rPr>
      </w:pPr>
    </w:p>
    <w:p w:rsidR="00783846" w:rsidRDefault="00783846" w:rsidP="00783846">
      <w:pPr>
        <w:spacing w:line="360" w:lineRule="auto"/>
        <w:ind w:left="375"/>
        <w:jc w:val="both"/>
        <w:rPr>
          <w:rFonts w:cs="David"/>
          <w:rtl/>
        </w:rPr>
      </w:pPr>
    </w:p>
    <w:p w:rsidR="00783846" w:rsidRDefault="00783846" w:rsidP="00783846">
      <w:pPr>
        <w:spacing w:line="360" w:lineRule="auto"/>
        <w:ind w:left="375"/>
        <w:jc w:val="both"/>
        <w:rPr>
          <w:rFonts w:cs="David"/>
          <w:rtl/>
        </w:rPr>
      </w:pPr>
    </w:p>
    <w:p w:rsidR="00783846" w:rsidRDefault="00783846" w:rsidP="00783846">
      <w:pPr>
        <w:spacing w:line="360" w:lineRule="auto"/>
        <w:ind w:left="375"/>
        <w:jc w:val="both"/>
        <w:rPr>
          <w:rFonts w:cs="David"/>
          <w:rtl/>
        </w:rPr>
      </w:pPr>
    </w:p>
    <w:p w:rsidR="00872379" w:rsidRDefault="00783846" w:rsidP="00783846">
      <w:pPr>
        <w:spacing w:line="360" w:lineRule="auto"/>
        <w:rPr>
          <w:rFonts w:cs="David"/>
          <w:rtl/>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p>
    <w:p w:rsidR="00872379" w:rsidRDefault="00872379" w:rsidP="00872379">
      <w:pPr>
        <w:tabs>
          <w:tab w:val="left" w:pos="720"/>
          <w:tab w:val="left" w:pos="1440"/>
          <w:tab w:val="left" w:pos="2160"/>
          <w:tab w:val="left" w:pos="2880"/>
        </w:tabs>
        <w:ind w:left="3600" w:hanging="3600"/>
        <w:jc w:val="both"/>
        <w:rPr>
          <w:rFonts w:cs="David"/>
          <w:rtl/>
        </w:rPr>
      </w:pPr>
    </w:p>
    <w:p w:rsidR="00872379" w:rsidRPr="008E0131" w:rsidRDefault="00872379" w:rsidP="00872379">
      <w:pPr>
        <w:tabs>
          <w:tab w:val="left" w:pos="720"/>
          <w:tab w:val="left" w:pos="1440"/>
          <w:tab w:val="left" w:pos="2160"/>
          <w:tab w:val="left" w:pos="2880"/>
        </w:tabs>
        <w:ind w:left="3600" w:hanging="3600"/>
        <w:jc w:val="both"/>
        <w:rPr>
          <w:rFonts w:cs="David"/>
          <w:rtl/>
        </w:rPr>
      </w:pPr>
    </w:p>
    <w:p w:rsidR="00872379" w:rsidRPr="008E0131" w:rsidRDefault="00872379" w:rsidP="00872379">
      <w:pPr>
        <w:numPr>
          <w:ilvl w:val="0"/>
          <w:numId w:val="1"/>
        </w:numPr>
        <w:tabs>
          <w:tab w:val="left" w:pos="368"/>
          <w:tab w:val="left" w:pos="1440"/>
          <w:tab w:val="left" w:pos="2160"/>
        </w:tabs>
        <w:spacing w:after="200" w:line="276" w:lineRule="auto"/>
        <w:ind w:left="368" w:hanging="567"/>
        <w:jc w:val="both"/>
        <w:rPr>
          <w:rFonts w:cs="David"/>
          <w:b/>
          <w:bCs/>
          <w:szCs w:val="28"/>
          <w:u w:val="single"/>
          <w:rtl/>
        </w:rPr>
      </w:pPr>
      <w:r w:rsidRPr="008E0131">
        <w:rPr>
          <w:rFonts w:cs="David" w:hint="cs"/>
          <w:b/>
          <w:bCs/>
          <w:szCs w:val="28"/>
          <w:u w:val="single"/>
          <w:rtl/>
        </w:rPr>
        <w:t>רכזת התאמות:</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דיקנית הסטודנטים, או מי שימונה על ידה, תכהן  כ"רכזת התאמות" לפי נוהל זה. בתפקיד זה תהיה עדיפות למינוי אישה. שמה של רכזת ההתאמות ודרכי הפניה אליה יפורסמו בידיעון למועמדים השנתי (לימודי הסמכה/</w:t>
      </w:r>
      <w:r w:rsidRPr="00F1730A">
        <w:rPr>
          <w:rFonts w:cs="David" w:hint="cs"/>
          <w:rtl/>
        </w:rPr>
        <w:t>בית הספר ל</w:t>
      </w:r>
      <w:r>
        <w:rPr>
          <w:rFonts w:cs="David" w:hint="cs"/>
          <w:rtl/>
        </w:rPr>
        <w:t>תארים מתקדמים</w:t>
      </w:r>
      <w:r w:rsidRPr="008E0131">
        <w:rPr>
          <w:rFonts w:cs="David" w:hint="cs"/>
          <w:rtl/>
        </w:rPr>
        <w:t xml:space="preserve">) ובאתר האינטרנט של הטכניון.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Pr>
      </w:pPr>
      <w:r w:rsidRPr="008E0131">
        <w:rPr>
          <w:rFonts w:cs="David" w:hint="cs"/>
          <w:rtl/>
        </w:rPr>
        <w:t xml:space="preserve">תפקידי רכזת ההתאמות יהיו כדלקמן: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ריכוז הטיפול בכל הנושאים הנוגעים לנוהל זה וליישומו.</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קבלת בקשות מסטודנטיות לאישור זכאות להתאמות ואישורן.</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הנפקת  אישור בדבר זכאות סטודנטית להתאמות. האישור יפרט את תקופת ההיעדרות בשל אירוע מזכה ואת ההתאמות להן זכאית הסטודנטית.</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פרסום מידע רלבנטי לסטודנטיות תוך תאום עם דיקן ביה"ס ל</w:t>
      </w:r>
      <w:r>
        <w:rPr>
          <w:rFonts w:cs="David" w:hint="cs"/>
          <w:rtl/>
        </w:rPr>
        <w:t>תארים מתקדמים</w:t>
      </w:r>
      <w:r w:rsidRPr="008E0131">
        <w:rPr>
          <w:rFonts w:cs="David" w:hint="cs"/>
          <w:rtl/>
        </w:rPr>
        <w:t xml:space="preserve"> ודיקן לימודי הסמכה. פרסום כאמור יעשה, ככל שיתאפשר, לאחר התייעצות עם נציגי אגודת הסטודנטים.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הדרכה ויעוץ לפונות אליה.</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הפניית סטודנטיות הזכאיות להתאמות למזכירות לימודי הסמכה (לסטודנטית לתואר ראשון</w:t>
      </w:r>
      <w:r w:rsidRPr="00F1730A">
        <w:rPr>
          <w:rFonts w:cs="David" w:hint="cs"/>
          <w:rtl/>
        </w:rPr>
        <w:t>)  או לביה"ס ל</w:t>
      </w:r>
      <w:r>
        <w:rPr>
          <w:rFonts w:cs="David" w:hint="cs"/>
          <w:rtl/>
        </w:rPr>
        <w:t>תארים מתקדמים</w:t>
      </w:r>
      <w:r w:rsidRPr="008E0131">
        <w:rPr>
          <w:rFonts w:cs="David" w:hint="cs"/>
          <w:rtl/>
        </w:rPr>
        <w:t xml:space="preserve"> (למשתלמת לתארים גבוהים), למימוש ההתאמות האקדמיות הנדרשות.</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טיפול מול גורמים טכניונים אחרים, ככל שנדרש, בכדי להסדיר הטבות ו/או התאמות נוספות להן זכאית הסטודנטית.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טיפול בתלונות של סטודנטיות בנושא ביצוע התאמות ו/או בכל נושא אחר הנוגע לנושאים המוסדרים בנוהל זה.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מעקב אחר ביצוע הוראות נוהל זה ודיווח למשנה הבכיר לנשיא, או למי שימונה על ידו, בתדירות שלא תפחת מאשר אחת לשנה, על הטיפול בעניינים נשוא נוהל זה. למען הסר ספק מובהר כי הדיווח למשנה הבכיר לנשיא יהיה סטטיסטי ולא יתייחס לעניינה האישי של סטודנטית זו או אחרת. סיכום סטטיסטי יועבר ע"י המשנה הבכיר לנשיא לאגודת הסטודנטים.</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ייזום שינויים תיקונים ותוספות לנוהל, ככל שתמצא לנכון.</w:t>
      </w:r>
    </w:p>
    <w:p w:rsidR="00872379" w:rsidRDefault="00872379" w:rsidP="00872379">
      <w:pPr>
        <w:numPr>
          <w:ilvl w:val="1"/>
          <w:numId w:val="1"/>
        </w:numPr>
        <w:tabs>
          <w:tab w:val="left" w:pos="793"/>
          <w:tab w:val="left" w:pos="1440"/>
          <w:tab w:val="left" w:pos="2160"/>
        </w:tabs>
        <w:spacing w:after="200" w:line="276" w:lineRule="auto"/>
        <w:ind w:left="793" w:hanging="851"/>
        <w:jc w:val="both"/>
        <w:rPr>
          <w:rFonts w:cs="David"/>
        </w:rPr>
      </w:pPr>
      <w:r w:rsidRPr="008E0131">
        <w:rPr>
          <w:rFonts w:cs="David" w:hint="cs"/>
          <w:rtl/>
        </w:rPr>
        <w:t xml:space="preserve">רכזת ההתאמות תשמור על חיסיון המסמכים הרפואיים/האישיים שהועברו אליה ולא תעבירם או פרטים מהם לגורם אחר, אלא כאשר הדבר הכרחי לצורך מילוי תפקידה. </w:t>
      </w:r>
    </w:p>
    <w:p w:rsidR="00783846" w:rsidRDefault="00783846" w:rsidP="00783846">
      <w:pPr>
        <w:tabs>
          <w:tab w:val="left" w:pos="793"/>
          <w:tab w:val="left" w:pos="1440"/>
          <w:tab w:val="left" w:pos="2160"/>
        </w:tabs>
        <w:spacing w:after="200" w:line="276" w:lineRule="auto"/>
        <w:ind w:left="502"/>
        <w:jc w:val="both"/>
        <w:rPr>
          <w:rFonts w:cs="David"/>
          <w:rtl/>
        </w:rPr>
      </w:pPr>
    </w:p>
    <w:p w:rsidR="00783846" w:rsidRDefault="00783846" w:rsidP="00783846">
      <w:pPr>
        <w:tabs>
          <w:tab w:val="left" w:pos="793"/>
          <w:tab w:val="left" w:pos="1440"/>
          <w:tab w:val="left" w:pos="2160"/>
        </w:tabs>
        <w:spacing w:after="200" w:line="276" w:lineRule="auto"/>
        <w:ind w:left="502"/>
        <w:jc w:val="both"/>
        <w:rPr>
          <w:rFonts w:cs="David"/>
          <w:rtl/>
        </w:rPr>
      </w:pPr>
    </w:p>
    <w:p w:rsidR="00872379" w:rsidRPr="00783846" w:rsidRDefault="00783846" w:rsidP="00783846">
      <w:pPr>
        <w:tabs>
          <w:tab w:val="left" w:pos="793"/>
          <w:tab w:val="left" w:pos="1440"/>
          <w:tab w:val="left" w:pos="2160"/>
        </w:tabs>
        <w:spacing w:after="200" w:line="276" w:lineRule="auto"/>
        <w:rPr>
          <w:rFonts w:cs="David"/>
          <w:rtl/>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Pr>
          <w:rFonts w:cs="David"/>
          <w:b/>
          <w:bCs/>
          <w:rtl/>
        </w:rPr>
        <w:br/>
      </w:r>
    </w:p>
    <w:p w:rsidR="00872379" w:rsidRPr="00D55106" w:rsidRDefault="00872379" w:rsidP="00872379">
      <w:pPr>
        <w:numPr>
          <w:ilvl w:val="0"/>
          <w:numId w:val="1"/>
        </w:numPr>
        <w:tabs>
          <w:tab w:val="left" w:pos="368"/>
          <w:tab w:val="left" w:pos="1440"/>
          <w:tab w:val="left" w:pos="2160"/>
        </w:tabs>
        <w:spacing w:after="200" w:line="276" w:lineRule="auto"/>
        <w:ind w:left="1440" w:hanging="1440"/>
        <w:jc w:val="both"/>
        <w:rPr>
          <w:rFonts w:cs="David"/>
          <w:rtl/>
        </w:rPr>
      </w:pPr>
      <w:r w:rsidRPr="00D55106">
        <w:rPr>
          <w:rFonts w:cs="David" w:hint="cs"/>
          <w:b/>
          <w:bCs/>
          <w:szCs w:val="28"/>
          <w:u w:val="single"/>
          <w:rtl/>
        </w:rPr>
        <w:t>הגשת בקשה, אישורה והשימוש באישור:</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 xml:space="preserve">סטודנטית שנעדרה בשל אירוע מזכה (למעלה מ-21 ימים במצטבר בסמסטר), זכאית לפנות לרכזת ההתאמות ולבקש אישור זכאות. הבקשה תוגש בטופס בקשה </w:t>
      </w:r>
      <w:proofErr w:type="spellStart"/>
      <w:r w:rsidRPr="008E0131">
        <w:rPr>
          <w:rFonts w:cs="David" w:hint="cs"/>
          <w:rtl/>
        </w:rPr>
        <w:t>המצ"ב</w:t>
      </w:r>
      <w:proofErr w:type="spellEnd"/>
      <w:r w:rsidRPr="008E0131">
        <w:rPr>
          <w:rFonts w:cs="David" w:hint="cs"/>
          <w:rtl/>
        </w:rPr>
        <w:t xml:space="preserve"> </w:t>
      </w:r>
      <w:r w:rsidRPr="008E0131">
        <w:rPr>
          <w:rFonts w:cs="David" w:hint="cs"/>
          <w:u w:val="single"/>
          <w:rtl/>
        </w:rPr>
        <w:t>כ</w:t>
      </w:r>
      <w:hyperlink w:anchor="נספחא" w:history="1">
        <w:r w:rsidRPr="00FA2FBD">
          <w:rPr>
            <w:rStyle w:val="Hyperlink"/>
            <w:rFonts w:cs="David" w:hint="cs"/>
            <w:rtl/>
          </w:rPr>
          <w:t>נספח א</w:t>
        </w:r>
        <w:r w:rsidRPr="00FA2FBD">
          <w:rPr>
            <w:rStyle w:val="Hyperlink"/>
            <w:rFonts w:cs="David"/>
          </w:rPr>
          <w:t>'</w:t>
        </w:r>
      </w:hyperlink>
      <w:r w:rsidRPr="008E0131">
        <w:rPr>
          <w:rFonts w:cs="David" w:hint="cs"/>
          <w:rtl/>
        </w:rPr>
        <w:t xml:space="preserve"> לנוהל זה ומהווה חלק בלתי נפרד ממנו, חתום על ידי הסטודנטית.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Pr>
      </w:pPr>
      <w:r w:rsidRPr="008E0131">
        <w:rPr>
          <w:rFonts w:cs="David" w:hint="cs"/>
          <w:rtl/>
        </w:rPr>
        <w:t xml:space="preserve">בבקשה תצוין משך ההיעדרות ביחס אליה מתבקש האישור. לבקשה יצורפו אסמכתאות מתאימות המאשרות כי הסטודנטית נעדרה מלימודיה בשל אחת מהסיבות המפורטות בסעיף </w:t>
      </w:r>
      <w:r w:rsidRPr="008E0131">
        <w:rPr>
          <w:rFonts w:cs="David" w:hint="cs"/>
          <w:rtl/>
        </w:rPr>
        <w:fldChar w:fldCharType="begin"/>
      </w:r>
      <w:r w:rsidRPr="008E0131">
        <w:rPr>
          <w:rFonts w:cs="David"/>
        </w:rPr>
        <w:instrText>REF</w:instrText>
      </w:r>
      <w:r w:rsidRPr="008E0131">
        <w:rPr>
          <w:rFonts w:cs="David" w:hint="cs"/>
          <w:rtl/>
        </w:rPr>
        <w:instrText xml:space="preserve"> _</w:instrText>
      </w:r>
      <w:r w:rsidRPr="008E0131">
        <w:rPr>
          <w:rFonts w:cs="David"/>
        </w:rPr>
        <w:instrText>Ref322952594 \r \h</w:instrText>
      </w:r>
      <w:r w:rsidRPr="008E0131">
        <w:rPr>
          <w:rFonts w:cs="David"/>
          <w:rtl/>
        </w:rPr>
        <w:instrText xml:space="preserve"> \* </w:instrText>
      </w:r>
      <w:r w:rsidRPr="008E0131">
        <w:rPr>
          <w:rFonts w:cs="David"/>
        </w:rPr>
        <w:instrText>MERGEFORMAT</w:instrText>
      </w:r>
      <w:r w:rsidRPr="008E0131">
        <w:rPr>
          <w:rFonts w:cs="David"/>
          <w:rtl/>
        </w:rPr>
        <w:instrText xml:space="preserve"> </w:instrText>
      </w:r>
      <w:r w:rsidRPr="008E0131">
        <w:rPr>
          <w:rFonts w:cs="David" w:hint="cs"/>
          <w:rtl/>
        </w:rPr>
      </w:r>
      <w:r w:rsidRPr="008E0131">
        <w:rPr>
          <w:rFonts w:cs="David" w:hint="cs"/>
          <w:rtl/>
        </w:rPr>
        <w:fldChar w:fldCharType="separate"/>
      </w:r>
      <w:r w:rsidR="00FB5071">
        <w:rPr>
          <w:rFonts w:cs="David" w:hint="eastAsia"/>
          <w:cs/>
        </w:rPr>
        <w:t>‎</w:t>
      </w:r>
      <w:r w:rsidR="00FB5071">
        <w:rPr>
          <w:rFonts w:cs="David"/>
        </w:rPr>
        <w:t>3.4</w:t>
      </w:r>
      <w:r w:rsidRPr="008E0131">
        <w:rPr>
          <w:rFonts w:cs="David" w:hint="cs"/>
          <w:rtl/>
        </w:rPr>
        <w:fldChar w:fldCharType="end"/>
      </w:r>
      <w:r w:rsidRPr="008E0131">
        <w:rPr>
          <w:rFonts w:cs="David" w:hint="cs"/>
          <w:rtl/>
        </w:rPr>
        <w:t xml:space="preserve"> לעיל, לרבות אישורים רפואיים, חוות דעת ו/או אישורים מגורמי רווחה </w:t>
      </w:r>
      <w:proofErr w:type="spellStart"/>
      <w:r w:rsidRPr="008E0131">
        <w:rPr>
          <w:rFonts w:cs="David" w:hint="cs"/>
          <w:rtl/>
        </w:rPr>
        <w:t>וכיוב</w:t>
      </w:r>
      <w:proofErr w:type="spellEnd"/>
      <w:r w:rsidRPr="008E0131">
        <w:rPr>
          <w:rFonts w:cs="David" w:hint="cs"/>
          <w:rtl/>
        </w:rPr>
        <w:t xml:space="preserve">'.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רכזת התאמות רשאית לבקש מסטודנטית, בהתאם לשיקול דעתה, להשלים ולהוסיף פרטים, מסמכים או כל דבר אחר הדרוש לדעתה כדי לדון בבקשת הסטודנטית. רכזת ההתאמות רשאית להיוועץ ברופאת הטכניון, ככל שהדבר יידרש לדעתה.</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בקשת סטודנטית תידון על ידי רכזת ההתאמות בתוך זמן סביר ובכל מקרה לא יאוחר מאשר תוך 10 ימי עבודה ממועד המצאת כל הדרוש.</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 xml:space="preserve">סטודנטית שאושרה בקשתה תקבל אישור מרכזת ההתאמות.  האישור לא יפרט את הסיבה בעטיה נעדרה הסטודנטית . האישור יהיה בנוסח המופיע </w:t>
      </w:r>
      <w:r w:rsidRPr="008E0131">
        <w:rPr>
          <w:rFonts w:cs="David" w:hint="cs"/>
          <w:u w:val="single"/>
          <w:rtl/>
        </w:rPr>
        <w:t>ב</w:t>
      </w:r>
      <w:hyperlink w:anchor="נספחב" w:history="1">
        <w:r w:rsidRPr="00FA2FBD">
          <w:rPr>
            <w:rStyle w:val="Hyperlink"/>
            <w:rFonts w:cs="David" w:hint="cs"/>
            <w:rtl/>
          </w:rPr>
          <w:t>נספח ב'</w:t>
        </w:r>
      </w:hyperlink>
      <w:r w:rsidRPr="008E0131">
        <w:rPr>
          <w:rFonts w:cs="David" w:hint="cs"/>
          <w:rtl/>
        </w:rPr>
        <w:t xml:space="preserve"> לנוהל זה או בנוסח דומה על פי שיקול דעתה של רכזת ההתאמות.</w:t>
      </w:r>
    </w:p>
    <w:p w:rsidR="00872379" w:rsidRPr="008E0131" w:rsidRDefault="00872379" w:rsidP="00672974">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הסטודנטית תציג אישור זכאות בפני מזכירות לימודי הסמכה, ביה"ס ל</w:t>
      </w:r>
      <w:r w:rsidR="00672974">
        <w:rPr>
          <w:rFonts w:cs="David" w:hint="cs"/>
          <w:rtl/>
        </w:rPr>
        <w:t>תארים</w:t>
      </w:r>
      <w:r w:rsidRPr="008E0131">
        <w:rPr>
          <w:rFonts w:cs="David" w:hint="cs"/>
          <w:rtl/>
        </w:rPr>
        <w:t xml:space="preserve"> </w:t>
      </w:r>
      <w:r w:rsidR="00672974">
        <w:rPr>
          <w:rFonts w:cs="David" w:hint="cs"/>
          <w:rtl/>
        </w:rPr>
        <w:t>מתקדמים</w:t>
      </w:r>
      <w:r w:rsidRPr="008E0131">
        <w:rPr>
          <w:rFonts w:cs="David" w:hint="cs"/>
          <w:rtl/>
        </w:rPr>
        <w:t xml:space="preserve"> ו/או כל גורם או בעל תפקיד רלבנטי אחר בכדי לקבל את ההתאמות הנדרשות. גורמים אלו לא ידרשו לקבל אסמכתא רפואית או אסמכתא אחרת לשם הוכחת הזכאות. ככל  שזכאותה של סטודנטית להתאמה מסוימת ו/או היקף זכאותה, אינם ברורים, יפנה הגורם המקצועי לרכזת ההתאמות.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rtl/>
        </w:rPr>
      </w:pPr>
      <w:r w:rsidRPr="008E0131">
        <w:rPr>
          <w:rFonts w:cs="David" w:hint="cs"/>
          <w:rtl/>
        </w:rPr>
        <w:t>סטודנטית שחוזרת ללימודיה לאחר תקופת היעדרות בשל אירוע מזכה חייבת לדווח על חזרתה ללימודים לרכזת ההתאמות ולמזכירות לימודי הסמכה/</w:t>
      </w:r>
      <w:r>
        <w:rPr>
          <w:rFonts w:cs="David" w:hint="cs"/>
          <w:rtl/>
        </w:rPr>
        <w:t xml:space="preserve">לרכזת (מזכירת) תארים מתקדמים ביחידה האקדמית </w:t>
      </w:r>
      <w:r w:rsidRPr="008E0131">
        <w:rPr>
          <w:rFonts w:cs="David" w:hint="cs"/>
          <w:rtl/>
        </w:rPr>
        <w:t xml:space="preserve"> (בהתאם לשייכותה האקדמית). </w:t>
      </w:r>
    </w:p>
    <w:p w:rsidR="00872379" w:rsidRPr="008E0131" w:rsidRDefault="00872379" w:rsidP="00872379">
      <w:pPr>
        <w:numPr>
          <w:ilvl w:val="0"/>
          <w:numId w:val="1"/>
        </w:numPr>
        <w:tabs>
          <w:tab w:val="left" w:pos="368"/>
          <w:tab w:val="left" w:pos="1440"/>
          <w:tab w:val="left" w:pos="2160"/>
        </w:tabs>
        <w:spacing w:after="200" w:line="276" w:lineRule="auto"/>
        <w:ind w:left="368" w:hanging="567"/>
        <w:jc w:val="both"/>
        <w:rPr>
          <w:rFonts w:cs="David"/>
          <w:b/>
          <w:bCs/>
          <w:szCs w:val="28"/>
          <w:u w:val="single"/>
          <w:rtl/>
        </w:rPr>
      </w:pPr>
      <w:r w:rsidRPr="008E0131">
        <w:rPr>
          <w:rFonts w:cs="David" w:hint="cs"/>
          <w:b/>
          <w:bCs/>
          <w:szCs w:val="28"/>
          <w:u w:val="single"/>
          <w:rtl/>
        </w:rPr>
        <w:t>התאמות לסטודנטית:</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tl/>
        </w:rPr>
      </w:pPr>
      <w:r w:rsidRPr="008E0131">
        <w:rPr>
          <w:rFonts w:cs="David" w:hint="cs"/>
          <w:b/>
          <w:bCs/>
          <w:rtl/>
        </w:rPr>
        <w:t xml:space="preserve">היעדרות משיעורים: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זכאית להיעדר בשל אירוע מזכה עד 30% מהשיעורים במקצוע שחלה בו חובת נוכחות. </w:t>
      </w:r>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שיעור היעדרות מאושרת זו יהיה חופף לשיעור היעדרות מאושרת מטעמים אחרים, היינו סך כל ההיעדרויות המ</w:t>
      </w:r>
      <w:r>
        <w:rPr>
          <w:rFonts w:cs="David" w:hint="cs"/>
          <w:rtl/>
        </w:rPr>
        <w:t>אושר</w:t>
      </w:r>
      <w:r w:rsidRPr="008E0131">
        <w:rPr>
          <w:rFonts w:cs="David" w:hint="cs"/>
          <w:rtl/>
        </w:rPr>
        <w:t xml:space="preserve">ות, מכל סיבה, לא יעלה על 30%. </w:t>
      </w:r>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Pr>
          <w:rFonts w:cs="David" w:hint="cs"/>
          <w:rtl/>
        </w:rPr>
        <w:t xml:space="preserve">למרות האמור לעיל, תקופת ההיעדרות המותרת עבור סטודנטית לאחר לידה, תעמוד על שישה שבועות או 30% מכלל השיעורים במקצוע שחלה בו חובת נוכחות </w:t>
      </w:r>
      <w:r>
        <w:rPr>
          <w:rFonts w:cs="David"/>
          <w:rtl/>
        </w:rPr>
        <w:t>–</w:t>
      </w:r>
      <w:r>
        <w:rPr>
          <w:rFonts w:cs="David" w:hint="cs"/>
          <w:rtl/>
        </w:rPr>
        <w:t xml:space="preserve"> לפי הגבוה (ועדת הקבע ללימודים אקדמיים 9.11.2014). </w:t>
      </w:r>
    </w:p>
    <w:p w:rsidR="00872379" w:rsidRPr="008E0131" w:rsidRDefault="00783846" w:rsidP="00783846">
      <w:pPr>
        <w:tabs>
          <w:tab w:val="left" w:pos="793"/>
          <w:tab w:val="left" w:pos="1440"/>
          <w:tab w:val="left" w:pos="2210"/>
        </w:tabs>
        <w:spacing w:after="200" w:line="276" w:lineRule="auto"/>
        <w:rPr>
          <w:rFonts w:cs="David"/>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Pr>
          <w:rFonts w:cs="David"/>
          <w:b/>
          <w:bCs/>
          <w:rtl/>
        </w:rPr>
        <w:br/>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tl/>
        </w:rPr>
      </w:pPr>
      <w:r w:rsidRPr="008E0131">
        <w:rPr>
          <w:rFonts w:cs="David" w:hint="cs"/>
          <w:b/>
          <w:bCs/>
          <w:rtl/>
        </w:rPr>
        <w:t xml:space="preserve">דחיית לימודים: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שנעדרה בשל אירוע מזכה תהיה זכאית לדחות את לימוד המקצוע שבו הייתה רשומה באותו סמסטר ולחזור עליו, ללא תשלום נוסף, בסמסטר מאוחר יותר, בתנאי שלא נבחנה באותו מקצוע ובכפוף לכך שהמקצוע יילמד.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tl/>
        </w:rPr>
      </w:pPr>
      <w:bookmarkStart w:id="2" w:name="_Ref323052692"/>
      <w:r w:rsidRPr="008E0131">
        <w:rPr>
          <w:rFonts w:cs="David" w:hint="cs"/>
          <w:b/>
          <w:bCs/>
          <w:rtl/>
        </w:rPr>
        <w:t>מטלות:</w:t>
      </w:r>
      <w:bookmarkEnd w:id="2"/>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שנעדרה בשל אירוע מזכה במועד שנקבע להגשת מטלה או בסמוך לו, תוכל להגיש את המטלה או מטלה חלופית, בהתאם להחלטת המרצה, לאחר שובה ללימודים. המועד להגשת המטלה או המטלה החלופית יהיה בתוך שבעה שבועות ממועד חזרתה.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bookmarkStart w:id="3" w:name="_Ref323051664"/>
      <w:r w:rsidRPr="008E0131">
        <w:rPr>
          <w:rFonts w:cs="David" w:hint="cs"/>
          <w:b/>
          <w:bCs/>
          <w:rtl/>
        </w:rPr>
        <w:t>הכשרה מעשית:</w:t>
      </w:r>
      <w:bookmarkEnd w:id="3"/>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סטודנטית שנעדרה בשל אירוע מזכה מהכשרה מעשית, כהגדרתה בסעיף 3.4 לעיל, תוכל להשלים את שהחסירה במועד מאוחר</w:t>
      </w:r>
      <w:r w:rsidRPr="008E0131">
        <w:rPr>
          <w:rFonts w:cs="David" w:hint="cs"/>
          <w:rtl/>
        </w:rPr>
        <w:br/>
        <w:t xml:space="preserve">יותר, בתיאום עם המרצה האחראי, בכפוף לאמור להלן.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ככל שניתן, תשלים הסטודנטית את שהחסירה כבר באותו סמסטר, בהכשרה מעשית מקבילה (קרי – תוכן לימודי זהה, הנערך לקבוצה אחרת של סטודנטים, או במועדים אחרים).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ככל שלא קיימת הכשרה מעשית מקבילה זמינה או לא קיימת בכלל, יבחן המרצה האחראי, בתיאום עם מרכז לימודי</w:t>
      </w:r>
      <w:r>
        <w:rPr>
          <w:rFonts w:cs="David" w:hint="cs"/>
          <w:rtl/>
        </w:rPr>
        <w:t xml:space="preserve"> </w:t>
      </w:r>
      <w:r w:rsidRPr="008E0131">
        <w:rPr>
          <w:rFonts w:cs="David" w:hint="cs"/>
          <w:rtl/>
        </w:rPr>
        <w:t>הסמכה/</w:t>
      </w:r>
      <w:r>
        <w:rPr>
          <w:rFonts w:cs="David" w:hint="cs"/>
          <w:rtl/>
        </w:rPr>
        <w:t xml:space="preserve">תארים מתקדמים </w:t>
      </w:r>
      <w:r w:rsidRPr="008E0131">
        <w:rPr>
          <w:rFonts w:cs="David" w:hint="cs"/>
          <w:rtl/>
        </w:rPr>
        <w:t>ב</w:t>
      </w:r>
      <w:r>
        <w:rPr>
          <w:rFonts w:cs="David" w:hint="cs"/>
          <w:rtl/>
        </w:rPr>
        <w:t>יחידה האקדמית</w:t>
      </w:r>
      <w:r w:rsidRPr="008E0131">
        <w:rPr>
          <w:rFonts w:cs="David" w:hint="cs"/>
          <w:rtl/>
        </w:rPr>
        <w:t>, האם קיימת הכשרה מעשית דומה (קרי, הכשרה מעשית בעלת תוכן לימודי שאינו זהה, אך קרוב דיו בכדי לענות, לדעת המרצה האחראי, למטרות האקדמיות של ההכשרה)</w:t>
      </w:r>
      <w:r w:rsidR="00783846">
        <w:rPr>
          <w:rFonts w:cs="David" w:hint="cs"/>
          <w:rtl/>
        </w:rPr>
        <w:t xml:space="preserve"> </w:t>
      </w:r>
      <w:r w:rsidRPr="008E0131">
        <w:rPr>
          <w:rFonts w:cs="David" w:hint="cs"/>
          <w:rtl/>
        </w:rPr>
        <w:t>והסטודנטית תשלים את ההכשרה המעשית כבר באותו סמסטר או במועד אחר שייקבע ע"י המרצה האחראי.</w:t>
      </w:r>
    </w:p>
    <w:p w:rsidR="00872379" w:rsidRPr="008E0131" w:rsidRDefault="00872379" w:rsidP="00783846">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ככל שלא קיימת הכשרה מעשית דומה, ישקול דיקן לימודי הסמכה או דיקן ביה"ס </w:t>
      </w:r>
      <w:r w:rsidR="00783846">
        <w:rPr>
          <w:rFonts w:cs="David" w:hint="cs"/>
          <w:rtl/>
        </w:rPr>
        <w:t>לתארים מתקדמים</w:t>
      </w:r>
      <w:r w:rsidRPr="008E0131">
        <w:rPr>
          <w:rFonts w:cs="David" w:hint="cs"/>
          <w:rtl/>
        </w:rPr>
        <w:t xml:space="preserve"> את האפשרות לפטור את הסטודנטית מההכשרה המעשית, לאחר התייעצות עם ראש היחידה האקדמית האחראית למסלול הלימודים של הסטודנטית. </w:t>
      </w:r>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למען הסר ספק מובהר כי מקום בו לא התקיימו נסיבות כאמור </w:t>
      </w:r>
      <w:proofErr w:type="spellStart"/>
      <w:r w:rsidRPr="008E0131">
        <w:rPr>
          <w:rFonts w:cs="David" w:hint="cs"/>
          <w:rtl/>
        </w:rPr>
        <w:t>בס"ק</w:t>
      </w:r>
      <w:proofErr w:type="spellEnd"/>
      <w:r w:rsidRPr="008E0131">
        <w:rPr>
          <w:rFonts w:cs="David" w:hint="cs"/>
          <w:rtl/>
        </w:rPr>
        <w:t xml:space="preserve"> 6.4.2, 6.4.3 או 6.4.4 לעיל, תבצע הסטודנטית את ההכשרה המעשית בהזדמנות הבאה האפשרית.</w:t>
      </w:r>
    </w:p>
    <w:p w:rsidR="00783846" w:rsidRDefault="00783846" w:rsidP="00783846">
      <w:pPr>
        <w:tabs>
          <w:tab w:val="left" w:pos="793"/>
          <w:tab w:val="left" w:pos="1440"/>
          <w:tab w:val="left" w:pos="2210"/>
        </w:tabs>
        <w:spacing w:after="200" w:line="276" w:lineRule="auto"/>
        <w:ind w:left="2210"/>
        <w:jc w:val="both"/>
        <w:rPr>
          <w:rFonts w:cs="David"/>
          <w:rtl/>
        </w:rPr>
      </w:pPr>
    </w:p>
    <w:p w:rsidR="00783846" w:rsidRDefault="00783846" w:rsidP="00783846">
      <w:pPr>
        <w:tabs>
          <w:tab w:val="left" w:pos="793"/>
          <w:tab w:val="left" w:pos="1440"/>
          <w:tab w:val="left" w:pos="2210"/>
        </w:tabs>
        <w:spacing w:after="200" w:line="276" w:lineRule="auto"/>
        <w:ind w:left="2210"/>
        <w:jc w:val="both"/>
        <w:rPr>
          <w:rFonts w:cs="David"/>
          <w:rtl/>
        </w:rPr>
      </w:pPr>
    </w:p>
    <w:p w:rsidR="00783846" w:rsidRDefault="00783846" w:rsidP="00783846">
      <w:pPr>
        <w:tabs>
          <w:tab w:val="left" w:pos="793"/>
          <w:tab w:val="left" w:pos="1440"/>
          <w:tab w:val="left" w:pos="2210"/>
        </w:tabs>
        <w:spacing w:after="200" w:line="276" w:lineRule="auto"/>
        <w:ind w:left="2210"/>
        <w:jc w:val="both"/>
        <w:rPr>
          <w:rFonts w:cs="David"/>
          <w:rtl/>
        </w:rPr>
      </w:pPr>
    </w:p>
    <w:p w:rsidR="00783846" w:rsidRDefault="00783846" w:rsidP="00783846">
      <w:pPr>
        <w:tabs>
          <w:tab w:val="left" w:pos="793"/>
          <w:tab w:val="left" w:pos="1440"/>
          <w:tab w:val="left" w:pos="2210"/>
        </w:tabs>
        <w:spacing w:after="200" w:line="276" w:lineRule="auto"/>
        <w:ind w:left="2210"/>
        <w:jc w:val="both"/>
        <w:rPr>
          <w:rFonts w:cs="David"/>
          <w:rtl/>
        </w:rPr>
      </w:pPr>
    </w:p>
    <w:p w:rsidR="00783846" w:rsidRDefault="00783846" w:rsidP="00783846">
      <w:pPr>
        <w:tabs>
          <w:tab w:val="left" w:pos="793"/>
          <w:tab w:val="left" w:pos="1440"/>
          <w:tab w:val="left" w:pos="2210"/>
        </w:tabs>
        <w:spacing w:after="200" w:line="276" w:lineRule="auto"/>
        <w:ind w:left="2210"/>
        <w:jc w:val="both"/>
        <w:rPr>
          <w:rFonts w:cs="David"/>
          <w:rtl/>
        </w:rPr>
      </w:pPr>
    </w:p>
    <w:p w:rsidR="00783846" w:rsidRPr="008E0131" w:rsidRDefault="00783846" w:rsidP="00783846">
      <w:pPr>
        <w:tabs>
          <w:tab w:val="left" w:pos="793"/>
          <w:tab w:val="left" w:pos="1440"/>
          <w:tab w:val="left" w:pos="2210"/>
        </w:tabs>
        <w:spacing w:after="200" w:line="276" w:lineRule="auto"/>
        <w:rPr>
          <w:rFonts w:cs="David"/>
          <w:rtl/>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Pr>
          <w:rFonts w:cs="David"/>
          <w:b/>
          <w:bCs/>
          <w:rtl/>
        </w:rPr>
        <w:br/>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bookmarkStart w:id="4" w:name="_Ref323052707"/>
      <w:r w:rsidRPr="008E0131">
        <w:rPr>
          <w:rFonts w:cs="David" w:hint="cs"/>
          <w:b/>
          <w:bCs/>
          <w:rtl/>
        </w:rPr>
        <w:t>התאמות בבחינה:</w:t>
      </w:r>
      <w:bookmarkEnd w:id="4"/>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שנעדרה מבחינה בשל אירוע מזכה, זכאית להיבחן במועד נוסף אחר במסגרת המועדים המקובלים </w:t>
      </w:r>
      <w:r>
        <w:rPr>
          <w:rFonts w:cs="David" w:hint="cs"/>
          <w:rtl/>
        </w:rPr>
        <w:t xml:space="preserve">לבחינות </w:t>
      </w:r>
      <w:r w:rsidRPr="008E0131">
        <w:rPr>
          <w:rFonts w:cs="David" w:hint="cs"/>
          <w:rtl/>
        </w:rPr>
        <w:t>בטכניון.</w:t>
      </w:r>
    </w:p>
    <w:p w:rsidR="00872379" w:rsidRPr="00BC3F04"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0B3F58">
        <w:rPr>
          <w:rFonts w:cs="David" w:hint="cs"/>
          <w:rtl/>
        </w:rPr>
        <w:t xml:space="preserve">סטודנטית שנעדרה מבחינה בתקופה של עד 14 שבועות לאחר לידה, אימוץ או קבלת ילד למשמורת, זכאית להיבחן במועד נוסף אחר במסגרת המועדים המקובלים </w:t>
      </w:r>
      <w:r>
        <w:rPr>
          <w:rFonts w:cs="David" w:hint="cs"/>
          <w:rtl/>
        </w:rPr>
        <w:t xml:space="preserve">לבחינות </w:t>
      </w:r>
      <w:r w:rsidRPr="000B3F58">
        <w:rPr>
          <w:rFonts w:cs="David" w:hint="cs"/>
          <w:rtl/>
        </w:rPr>
        <w:t>בטכניון</w:t>
      </w:r>
      <w:r>
        <w:rPr>
          <w:rFonts w:cs="David" w:hint="cs"/>
          <w:rtl/>
        </w:rPr>
        <w:t xml:space="preserve">, </w:t>
      </w:r>
      <w:r w:rsidRPr="008978A5">
        <w:rPr>
          <w:rFonts w:cs="David" w:hint="cs"/>
          <w:rtl/>
        </w:rPr>
        <w:t xml:space="preserve">או מועד אחר שיאושר על ידי דיקן לימודי הסמכה </w:t>
      </w:r>
      <w:r>
        <w:rPr>
          <w:rFonts w:cs="David" w:hint="cs"/>
          <w:rtl/>
        </w:rPr>
        <w:t xml:space="preserve">או דיקן ביה"ס לתארים מתקדמים </w:t>
      </w:r>
      <w:r w:rsidRPr="008978A5">
        <w:rPr>
          <w:rFonts w:cs="David" w:hint="cs"/>
          <w:rtl/>
        </w:rPr>
        <w:t>לאחר המלצת רכזת ההתאמות</w:t>
      </w:r>
      <w:r>
        <w:rPr>
          <w:rFonts w:cs="David" w:hint="cs"/>
          <w:rtl/>
        </w:rPr>
        <w:t xml:space="preserve"> </w:t>
      </w:r>
      <w:r w:rsidRPr="00BC3F04">
        <w:rPr>
          <w:rFonts w:cs="David" w:hint="cs"/>
          <w:rtl/>
        </w:rPr>
        <w:t>והמרצה.</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0B3F58">
        <w:rPr>
          <w:rFonts w:cs="David" w:hint="cs"/>
          <w:rtl/>
        </w:rPr>
        <w:t>ע</w:t>
      </w:r>
      <w:r w:rsidRPr="008E0131">
        <w:rPr>
          <w:rFonts w:cs="David" w:hint="cs"/>
          <w:rtl/>
        </w:rPr>
        <w:t>ל אף האמור בסעיף 6.7 לנספח ד' של תקנות ונהלים בלימודי הסמכה (העוסק ביציאה לשירותים בבחינות בנות שעתיים ויותר), סטודנטית בהיריון זכאית לצאת לשירותים במהלך בחינה.</w:t>
      </w:r>
      <w:r w:rsidRPr="008E0131">
        <w:rPr>
          <w:rFonts w:cs="David"/>
          <w:vertAlign w:val="superscript"/>
          <w:rtl/>
        </w:rPr>
        <w:footnoteReference w:customMarkFollows="1" w:id="1"/>
        <w:sym w:font="Symbol" w:char="F02A"/>
      </w:r>
      <w:r w:rsidRPr="008E0131">
        <w:rPr>
          <w:rFonts w:cs="David" w:hint="cs"/>
          <w:rtl/>
        </w:rPr>
        <w:t xml:space="preserve"> היציאה לשירותים תהיה באישור המשגיח ובהתאם להוראותיו (ליווי ע"י משגיחה, יציאה מדורגת ככל שיש שמספר סטודנטיות יוצאות מחדר הבחינה וכיו"ב). </w:t>
      </w:r>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בהיריון זכאית לתוספת זמן בבחינה בשיעור של 25% ממשך זמן הבחינה. * תוספת זמן זו חופפת, באופן חלקי, לתוספות זמן אחרות להן זכאית הסטודנטית, ככל שהיא זכאית, באופן שסך תוספת זמן הארכות לא יעלה על 30% ממשך זמן הבחינה. הוראה זו גוברת על כל הוראה אחרת, קודמת, אלא אם צוין אחרת במפורש.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r w:rsidRPr="008E0131">
        <w:rPr>
          <w:rFonts w:cs="David" w:hint="cs"/>
          <w:b/>
          <w:bCs/>
          <w:rtl/>
        </w:rPr>
        <w:t>היעדרות מבחינה או מטלה המהווה דרישה מוקדמת:</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שבשל אירוע מזכה נעדרה מבחינה או לא הגישה מטלה במקצוע, המהווה דרישה מוקדמת ומאלה בלבד, זכאית ללמוד "על תנאי" במקצוע המתקדם או בשנה המתקדמת עד להשלמת הבחינה או המטלה בהתאם לאמור בסעיפים </w:t>
      </w:r>
      <w:r>
        <w:rPr>
          <w:rFonts w:cs="David" w:hint="cs"/>
          <w:rtl/>
        </w:rPr>
        <w:t xml:space="preserve">6.3 </w:t>
      </w:r>
      <w:r w:rsidRPr="008E0131">
        <w:rPr>
          <w:rFonts w:cs="David" w:hint="cs"/>
          <w:rtl/>
        </w:rPr>
        <w:t xml:space="preserve">ו- </w:t>
      </w:r>
      <w:r>
        <w:rPr>
          <w:rFonts w:cs="David" w:hint="cs"/>
          <w:rtl/>
        </w:rPr>
        <w:t>6.5</w:t>
      </w:r>
      <w:r w:rsidRPr="008E0131">
        <w:rPr>
          <w:rFonts w:cs="David" w:hint="cs"/>
          <w:rtl/>
        </w:rPr>
        <w:t xml:space="preserve"> לעיל.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tl/>
        </w:rPr>
      </w:pPr>
      <w:r w:rsidRPr="008E0131">
        <w:rPr>
          <w:rFonts w:cs="David" w:hint="cs"/>
          <w:b/>
          <w:bCs/>
          <w:rtl/>
        </w:rPr>
        <w:t>הארכת לימודים:</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 xml:space="preserve">סטודנטית שנעדרה בשל אירוע מזכה, זכאית להאריך את לימודיה ב- </w:t>
      </w:r>
      <w:r w:rsidRPr="008E0131">
        <w:rPr>
          <w:rFonts w:cs="David"/>
        </w:rPr>
        <w:t>2</w:t>
      </w:r>
      <w:r w:rsidRPr="008E0131">
        <w:rPr>
          <w:rFonts w:cs="David" w:hint="cs"/>
          <w:rtl/>
        </w:rPr>
        <w:t xml:space="preserve"> סמסטרים, לאחר סיום תקופת ההשתלמות המקורית, מבלי שתחויב בשכר לימוד או בכל תשלום חובה נוסף בשל הארכה זו. למען הסר ספק מובהר כי תשלומים בגין שירותים נוספים, כגון מעונות </w:t>
      </w:r>
      <w:proofErr w:type="spellStart"/>
      <w:r w:rsidRPr="008E0131">
        <w:rPr>
          <w:rFonts w:cs="David" w:hint="cs"/>
          <w:rtl/>
        </w:rPr>
        <w:t>וכיוב</w:t>
      </w:r>
      <w:proofErr w:type="spellEnd"/>
      <w:r w:rsidRPr="008E0131">
        <w:rPr>
          <w:rFonts w:cs="David" w:hint="cs"/>
          <w:rtl/>
        </w:rPr>
        <w:t>', אינם בבחינת תשלום חובה נוסף, כאמור לעיל.</w:t>
      </w:r>
    </w:p>
    <w:p w:rsidR="00872379" w:rsidRPr="00D55106"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r w:rsidRPr="00D55106">
        <w:rPr>
          <w:rFonts w:cs="David" w:hint="cs"/>
          <w:b/>
          <w:bCs/>
          <w:rtl/>
        </w:rPr>
        <w:t xml:space="preserve">חניה בקמפוס: </w:t>
      </w:r>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סטודנטית הנמצאת בחודש השביעי ואילך להריונה,  תהיה זכאית לקבל תו חניה  (אדום) ללא תשלום. התו יוגבל לחצי שנה.</w:t>
      </w:r>
    </w:p>
    <w:p w:rsidR="00D55106" w:rsidRDefault="00D55106" w:rsidP="00D55106">
      <w:pPr>
        <w:tabs>
          <w:tab w:val="left" w:pos="793"/>
          <w:tab w:val="left" w:pos="1440"/>
          <w:tab w:val="left" w:pos="2210"/>
        </w:tabs>
        <w:spacing w:after="200" w:line="276" w:lineRule="auto"/>
        <w:ind w:left="2210"/>
        <w:jc w:val="both"/>
        <w:rPr>
          <w:rFonts w:cs="David"/>
          <w:rtl/>
        </w:rPr>
      </w:pPr>
    </w:p>
    <w:p w:rsidR="00D55106" w:rsidRDefault="00D55106" w:rsidP="00D55106">
      <w:pPr>
        <w:tabs>
          <w:tab w:val="left" w:pos="793"/>
          <w:tab w:val="left" w:pos="1440"/>
          <w:tab w:val="left" w:pos="2210"/>
        </w:tabs>
        <w:spacing w:after="200" w:line="276" w:lineRule="auto"/>
        <w:ind w:left="2210"/>
        <w:jc w:val="both"/>
        <w:rPr>
          <w:rFonts w:cs="David"/>
          <w:rtl/>
        </w:rPr>
      </w:pPr>
    </w:p>
    <w:p w:rsidR="00D55106" w:rsidRPr="008E0131" w:rsidRDefault="00D55106" w:rsidP="00D55106">
      <w:pPr>
        <w:tabs>
          <w:tab w:val="left" w:pos="793"/>
          <w:tab w:val="left" w:pos="1440"/>
          <w:tab w:val="left" w:pos="2210"/>
        </w:tabs>
        <w:spacing w:after="200" w:line="276" w:lineRule="auto"/>
        <w:rPr>
          <w:rFonts w:cs="David"/>
          <w:rtl/>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Pr>
          <w:rFonts w:cs="David"/>
          <w:b/>
          <w:bCs/>
          <w:rtl/>
        </w:rPr>
        <w:br/>
      </w:r>
    </w:p>
    <w:p w:rsidR="00872379" w:rsidRPr="00D55106"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r w:rsidRPr="00D55106">
        <w:rPr>
          <w:rFonts w:cs="David" w:hint="cs"/>
          <w:b/>
          <w:bCs/>
          <w:rtl/>
        </w:rPr>
        <w:t>מלגה למחקר:</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 xml:space="preserve">סטודנטית שנעדרת מלימודיה בשל אירוע מזכה, לא תופסק מלגתה, לתקופה של עד 14 שבועות. </w:t>
      </w:r>
    </w:p>
    <w:p w:rsidR="00872379" w:rsidRPr="008E0131" w:rsidRDefault="00872379" w:rsidP="00D55106">
      <w:pPr>
        <w:numPr>
          <w:ilvl w:val="2"/>
          <w:numId w:val="1"/>
        </w:numPr>
        <w:tabs>
          <w:tab w:val="left" w:pos="793"/>
          <w:tab w:val="left" w:pos="1440"/>
          <w:tab w:val="left" w:pos="2210"/>
        </w:tabs>
        <w:spacing w:after="200" w:line="276" w:lineRule="auto"/>
        <w:ind w:left="2138"/>
        <w:jc w:val="both"/>
        <w:rPr>
          <w:rFonts w:cs="David"/>
        </w:rPr>
      </w:pPr>
      <w:r w:rsidRPr="008E0131">
        <w:rPr>
          <w:rFonts w:cs="David" w:hint="cs"/>
          <w:rtl/>
        </w:rPr>
        <w:t xml:space="preserve">לאחר </w:t>
      </w:r>
      <w:r>
        <w:rPr>
          <w:rFonts w:cs="David" w:hint="cs"/>
          <w:rtl/>
        </w:rPr>
        <w:t>חזרתה של</w:t>
      </w:r>
      <w:r w:rsidRPr="008E0131">
        <w:rPr>
          <w:rFonts w:cs="David" w:hint="cs"/>
          <w:rtl/>
        </w:rPr>
        <w:t xml:space="preserve"> הסטודנטית </w:t>
      </w:r>
      <w:r>
        <w:rPr>
          <w:rFonts w:cs="David" w:hint="cs"/>
          <w:rtl/>
        </w:rPr>
        <w:t>ל</w:t>
      </w:r>
      <w:r w:rsidRPr="008E0131">
        <w:rPr>
          <w:rFonts w:cs="David" w:hint="cs"/>
          <w:rtl/>
        </w:rPr>
        <w:t>לימודי</w:t>
      </w:r>
      <w:r>
        <w:rPr>
          <w:rFonts w:cs="David" w:hint="cs"/>
          <w:rtl/>
        </w:rPr>
        <w:t>ם</w:t>
      </w:r>
      <w:r w:rsidRPr="008E0131">
        <w:rPr>
          <w:rFonts w:cs="David" w:hint="cs"/>
          <w:rtl/>
        </w:rPr>
        <w:t xml:space="preserve">, תוארך תקופת זכאותה למלגה, לתקופה השווה לתקופת היעדרותה בשל האירוע המזכה, בכפוף להוראות </w:t>
      </w:r>
      <w:proofErr w:type="spellStart"/>
      <w:r w:rsidRPr="008E0131">
        <w:rPr>
          <w:rFonts w:cs="David" w:hint="cs"/>
          <w:rtl/>
        </w:rPr>
        <w:t>ס"ק</w:t>
      </w:r>
      <w:proofErr w:type="spellEnd"/>
      <w:r w:rsidRPr="008E0131">
        <w:rPr>
          <w:rFonts w:cs="David" w:hint="cs"/>
          <w:rtl/>
        </w:rPr>
        <w:t xml:space="preserve"> 6.9.4 להלן, אך לא יותר מ- 14 שבועות.</w:t>
      </w:r>
    </w:p>
    <w:p w:rsidR="00872379" w:rsidRPr="008E0131" w:rsidRDefault="00872379" w:rsidP="00872379">
      <w:pPr>
        <w:numPr>
          <w:ilvl w:val="2"/>
          <w:numId w:val="1"/>
        </w:numPr>
        <w:tabs>
          <w:tab w:val="left" w:pos="793"/>
          <w:tab w:val="left" w:pos="1440"/>
          <w:tab w:val="left" w:pos="2210"/>
        </w:tabs>
        <w:spacing w:after="200" w:line="276" w:lineRule="auto"/>
        <w:ind w:left="2138"/>
        <w:jc w:val="both"/>
        <w:rPr>
          <w:rFonts w:cs="David"/>
        </w:rPr>
      </w:pPr>
      <w:r w:rsidRPr="008E0131">
        <w:rPr>
          <w:rFonts w:cs="David" w:hint="cs"/>
          <w:rtl/>
        </w:rPr>
        <w:t xml:space="preserve">למען הסר ספק, אם הסתיימה תקופת הזכאות למלגות בזמן ההיעדרות בשל האירוע המזכה, תוארך תקופת הזכאות למלגות רק בגין החודשים בהם הייתה זכאות למלגות מתוך סך כל התקופה בה שולמה מלגה בשל אירוע המזכה, בכפוף לאמור </w:t>
      </w:r>
      <w:proofErr w:type="spellStart"/>
      <w:r w:rsidRPr="008E0131">
        <w:rPr>
          <w:rFonts w:cs="David" w:hint="cs"/>
          <w:rtl/>
        </w:rPr>
        <w:t>בס"ק</w:t>
      </w:r>
      <w:proofErr w:type="spellEnd"/>
      <w:r w:rsidRPr="008E0131">
        <w:rPr>
          <w:rFonts w:cs="David" w:hint="cs"/>
          <w:rtl/>
        </w:rPr>
        <w:t xml:space="preserve"> 6.9.2 לעיל.</w:t>
      </w:r>
    </w:p>
    <w:p w:rsidR="00872379" w:rsidRPr="008E0131" w:rsidRDefault="00872379" w:rsidP="00872379">
      <w:pPr>
        <w:numPr>
          <w:ilvl w:val="2"/>
          <w:numId w:val="1"/>
        </w:numPr>
        <w:spacing w:after="200" w:line="276" w:lineRule="auto"/>
        <w:ind w:left="2138"/>
        <w:jc w:val="both"/>
        <w:rPr>
          <w:rFonts w:cs="David"/>
        </w:rPr>
      </w:pPr>
      <w:r w:rsidRPr="008E0131">
        <w:rPr>
          <w:rFonts w:cs="David" w:hint="cs"/>
          <w:rtl/>
        </w:rPr>
        <w:t>האמור לעיל מותנה וכפוף לכך שהסטודנטית הודיעה לטכניון עד לא יאוחר מאשר 30 ימים ממועד האירוע המזכה, על זכאותה.</w:t>
      </w:r>
    </w:p>
    <w:p w:rsidR="00872379" w:rsidRPr="00A0316F" w:rsidRDefault="00872379" w:rsidP="00872379">
      <w:pPr>
        <w:numPr>
          <w:ilvl w:val="2"/>
          <w:numId w:val="1"/>
        </w:numPr>
        <w:tabs>
          <w:tab w:val="left" w:pos="793"/>
          <w:tab w:val="left" w:pos="1440"/>
          <w:tab w:val="left" w:pos="2210"/>
        </w:tabs>
        <w:spacing w:after="200" w:line="276" w:lineRule="auto"/>
        <w:ind w:left="2138"/>
        <w:jc w:val="both"/>
        <w:rPr>
          <w:rFonts w:cs="David"/>
          <w:rtl/>
        </w:rPr>
      </w:pPr>
      <w:r w:rsidRPr="00A0316F">
        <w:rPr>
          <w:rFonts w:cs="David"/>
          <w:rtl/>
        </w:rPr>
        <w:t xml:space="preserve">מקום בו אושרה לסטודנטית הארכת חופשה לאחר לידה לתקופה נוספת על תקופת 14 השבועות המחויבת על פי </w:t>
      </w:r>
      <w:r w:rsidRPr="00A0316F">
        <w:rPr>
          <w:rFonts w:cs="David" w:hint="cs"/>
          <w:rtl/>
        </w:rPr>
        <w:t xml:space="preserve">כל </w:t>
      </w:r>
      <w:r w:rsidRPr="00A0316F">
        <w:rPr>
          <w:rFonts w:cs="David"/>
          <w:rtl/>
        </w:rPr>
        <w:t>דין, לא תוארך זכאותה למלגה בגין תקופת החופשה הנוספת.</w:t>
      </w:r>
    </w:p>
    <w:p w:rsidR="00872379" w:rsidRPr="008E0131" w:rsidRDefault="00872379" w:rsidP="00872379">
      <w:pPr>
        <w:tabs>
          <w:tab w:val="left" w:pos="793"/>
          <w:tab w:val="left" w:pos="1440"/>
          <w:tab w:val="left" w:pos="2210"/>
        </w:tabs>
        <w:ind w:left="2210"/>
        <w:jc w:val="both"/>
        <w:rPr>
          <w:rFonts w:cs="David"/>
          <w:rtl/>
        </w:rPr>
      </w:pP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r w:rsidRPr="008E0131">
        <w:rPr>
          <w:rFonts w:cs="David" w:hint="cs"/>
          <w:b/>
          <w:bCs/>
          <w:rtl/>
        </w:rPr>
        <w:t>התאמות לבני זוג:</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בן או בת זוג של סטודנטית שנעדרה בשל אירוע מזכה, שהוא עצמו סטודנט/</w:t>
      </w:r>
      <w:proofErr w:type="spellStart"/>
      <w:r w:rsidRPr="008E0131">
        <w:rPr>
          <w:rFonts w:cs="David" w:hint="cs"/>
          <w:rtl/>
        </w:rPr>
        <w:t>ית</w:t>
      </w:r>
      <w:proofErr w:type="spellEnd"/>
      <w:r w:rsidRPr="008E0131">
        <w:rPr>
          <w:rFonts w:cs="David" w:hint="cs"/>
          <w:rtl/>
        </w:rPr>
        <w:t>, יהיה פטור מנוכחות בשיעורים למשך שבוע ימים ובלבד שהונחה דעתה של רכזת ההתאמות, בדבר קיומו של קשר בין האירוע המזכה, לבין היעדרות בן/בת הזוג.</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בן זוג </w:t>
      </w:r>
      <w:r>
        <w:rPr>
          <w:rFonts w:cs="David" w:hint="cs"/>
          <w:rtl/>
        </w:rPr>
        <w:t xml:space="preserve">או בת זוג </w:t>
      </w:r>
      <w:r w:rsidRPr="008E0131">
        <w:rPr>
          <w:rFonts w:cs="David" w:hint="cs"/>
          <w:rtl/>
        </w:rPr>
        <w:t>של סטודנטית לאחר לידה שנעדר</w:t>
      </w:r>
      <w:r>
        <w:rPr>
          <w:rFonts w:cs="David" w:hint="cs"/>
          <w:rtl/>
        </w:rPr>
        <w:t>/ה</w:t>
      </w:r>
      <w:r w:rsidRPr="008E0131">
        <w:rPr>
          <w:rFonts w:cs="David" w:hint="cs"/>
          <w:rtl/>
        </w:rPr>
        <w:t xml:space="preserve"> מבחינה שנערכה במהלך שלושה שבועות מיום הלידה, יהיה זכאי</w:t>
      </w:r>
      <w:r>
        <w:rPr>
          <w:rFonts w:cs="David" w:hint="cs"/>
          <w:rtl/>
        </w:rPr>
        <w:t>/תהיה זכאית</w:t>
      </w:r>
      <w:r w:rsidRPr="008E0131">
        <w:rPr>
          <w:rFonts w:cs="David" w:hint="cs"/>
          <w:rtl/>
        </w:rPr>
        <w:t xml:space="preserve"> למועד בחינה נוסף במסגרת המועדים המקובלים </w:t>
      </w:r>
      <w:r>
        <w:rPr>
          <w:rFonts w:cs="David" w:hint="cs"/>
          <w:rtl/>
        </w:rPr>
        <w:t xml:space="preserve">לבחינות </w:t>
      </w:r>
      <w:r w:rsidRPr="008E0131">
        <w:rPr>
          <w:rFonts w:cs="David" w:hint="cs"/>
          <w:rtl/>
        </w:rPr>
        <w:t>בטכניון.</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r w:rsidRPr="008E0131">
        <w:rPr>
          <w:rFonts w:cs="David" w:hint="cs"/>
          <w:b/>
          <w:bCs/>
          <w:rtl/>
        </w:rPr>
        <w:t>פרסים ומענקי הצטיינות:</w:t>
      </w:r>
    </w:p>
    <w:p w:rsidR="00872379" w:rsidRPr="008E0131" w:rsidRDefault="00872379" w:rsidP="00872379">
      <w:pPr>
        <w:tabs>
          <w:tab w:val="left" w:pos="793"/>
          <w:tab w:val="left" w:pos="2160"/>
        </w:tabs>
        <w:ind w:left="793"/>
        <w:jc w:val="both"/>
        <w:rPr>
          <w:rFonts w:cs="David"/>
        </w:rPr>
      </w:pPr>
      <w:r w:rsidRPr="008E0131">
        <w:rPr>
          <w:rFonts w:cs="David" w:hint="cs"/>
          <w:rtl/>
        </w:rPr>
        <w:t xml:space="preserve">פרסים, מלגות ומענקי הצטיינות מן הטכניון שאמת המידה להענקתם היא משך תקופת הלימודים, תמנה גם תקופת היעדרות בשל אירוע מזכה לצורך חישוב הזכאות. </w:t>
      </w:r>
    </w:p>
    <w:p w:rsidR="00872379" w:rsidRPr="008E0131" w:rsidRDefault="00872379" w:rsidP="00872379">
      <w:pPr>
        <w:autoSpaceDE w:val="0"/>
        <w:autoSpaceDN w:val="0"/>
        <w:adjustRightInd w:val="0"/>
        <w:spacing w:line="240" w:lineRule="exact"/>
        <w:jc w:val="both"/>
        <w:rPr>
          <w:rFonts w:ascii="David" w:hAnsi="Calibri" w:cs="David"/>
          <w:sz w:val="20"/>
          <w:szCs w:val="20"/>
        </w:rPr>
      </w:pP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Pr>
      </w:pPr>
      <w:r w:rsidRPr="008E0131">
        <w:rPr>
          <w:rFonts w:cs="David" w:hint="cs"/>
          <w:b/>
          <w:bCs/>
          <w:rtl/>
        </w:rPr>
        <w:t>כרטיסי צילום</w:t>
      </w:r>
    </w:p>
    <w:p w:rsidR="00872379" w:rsidRDefault="00872379" w:rsidP="00872379">
      <w:pPr>
        <w:tabs>
          <w:tab w:val="left" w:pos="793"/>
          <w:tab w:val="left" w:pos="1440"/>
          <w:tab w:val="left" w:pos="2210"/>
        </w:tabs>
        <w:ind w:left="720"/>
        <w:jc w:val="both"/>
        <w:rPr>
          <w:rFonts w:cs="David"/>
          <w:rtl/>
        </w:rPr>
      </w:pPr>
      <w:r w:rsidRPr="008E0131">
        <w:rPr>
          <w:rFonts w:cs="David" w:hint="cs"/>
          <w:rtl/>
        </w:rPr>
        <w:t xml:space="preserve">סטודנטית שנעדרה בשל אירוע מזכה זכאית לקבל כרטיסי צילום עבור </w:t>
      </w:r>
      <w:r w:rsidRPr="008E0131">
        <w:rPr>
          <w:rFonts w:cs="David"/>
        </w:rPr>
        <w:t>20</w:t>
      </w:r>
      <w:r w:rsidRPr="008E0131">
        <w:rPr>
          <w:rFonts w:cs="David" w:hint="cs"/>
          <w:rtl/>
        </w:rPr>
        <w:t xml:space="preserve"> צילומים או   הדפסות של חומר לימודים בגין כל יום היעדרות.</w:t>
      </w:r>
    </w:p>
    <w:p w:rsidR="00D55106" w:rsidRDefault="00D55106" w:rsidP="00872379">
      <w:pPr>
        <w:tabs>
          <w:tab w:val="left" w:pos="793"/>
          <w:tab w:val="left" w:pos="1440"/>
          <w:tab w:val="left" w:pos="2210"/>
        </w:tabs>
        <w:ind w:left="720"/>
        <w:jc w:val="both"/>
        <w:rPr>
          <w:rFonts w:cs="David"/>
          <w:rtl/>
        </w:rPr>
      </w:pPr>
    </w:p>
    <w:p w:rsidR="00D55106" w:rsidRDefault="00D55106" w:rsidP="00872379">
      <w:pPr>
        <w:tabs>
          <w:tab w:val="left" w:pos="793"/>
          <w:tab w:val="left" w:pos="1440"/>
          <w:tab w:val="left" w:pos="2210"/>
        </w:tabs>
        <w:ind w:left="720"/>
        <w:jc w:val="both"/>
        <w:rPr>
          <w:rFonts w:cs="David"/>
          <w:rtl/>
        </w:rPr>
      </w:pPr>
    </w:p>
    <w:p w:rsidR="00D55106" w:rsidRDefault="00D55106" w:rsidP="00872379">
      <w:pPr>
        <w:tabs>
          <w:tab w:val="left" w:pos="793"/>
          <w:tab w:val="left" w:pos="1440"/>
          <w:tab w:val="left" w:pos="2210"/>
        </w:tabs>
        <w:ind w:left="720"/>
        <w:jc w:val="both"/>
        <w:rPr>
          <w:rFonts w:cs="David"/>
          <w:rtl/>
        </w:rPr>
      </w:pPr>
    </w:p>
    <w:p w:rsidR="00D55106" w:rsidRDefault="00D55106" w:rsidP="00872379">
      <w:pPr>
        <w:tabs>
          <w:tab w:val="left" w:pos="793"/>
          <w:tab w:val="left" w:pos="1440"/>
          <w:tab w:val="left" w:pos="2210"/>
        </w:tabs>
        <w:ind w:left="720"/>
        <w:jc w:val="both"/>
        <w:rPr>
          <w:rFonts w:cs="David"/>
          <w:rtl/>
        </w:rPr>
      </w:pPr>
    </w:p>
    <w:p w:rsidR="00D55106" w:rsidRDefault="00D55106" w:rsidP="00872379">
      <w:pPr>
        <w:tabs>
          <w:tab w:val="left" w:pos="793"/>
          <w:tab w:val="left" w:pos="1440"/>
          <w:tab w:val="left" w:pos="2210"/>
        </w:tabs>
        <w:ind w:left="720"/>
        <w:jc w:val="both"/>
        <w:rPr>
          <w:rFonts w:cs="David"/>
          <w:rtl/>
        </w:rPr>
      </w:pPr>
    </w:p>
    <w:p w:rsidR="00D55106" w:rsidRDefault="00D55106" w:rsidP="00872379">
      <w:pPr>
        <w:tabs>
          <w:tab w:val="left" w:pos="793"/>
          <w:tab w:val="left" w:pos="1440"/>
          <w:tab w:val="left" w:pos="2210"/>
        </w:tabs>
        <w:ind w:left="720"/>
        <w:jc w:val="both"/>
        <w:rPr>
          <w:rFonts w:cs="David"/>
          <w:rtl/>
        </w:rPr>
      </w:pPr>
    </w:p>
    <w:p w:rsidR="00D55106" w:rsidRDefault="00D55106" w:rsidP="00872379">
      <w:pPr>
        <w:tabs>
          <w:tab w:val="left" w:pos="793"/>
          <w:tab w:val="left" w:pos="1440"/>
          <w:tab w:val="left" w:pos="2210"/>
        </w:tabs>
        <w:ind w:left="720"/>
        <w:jc w:val="both"/>
        <w:rPr>
          <w:rFonts w:cs="David"/>
          <w:rtl/>
        </w:rPr>
      </w:pPr>
    </w:p>
    <w:p w:rsidR="00D55106" w:rsidRPr="008E0131" w:rsidRDefault="00D55106" w:rsidP="00D55106">
      <w:pPr>
        <w:tabs>
          <w:tab w:val="left" w:pos="793"/>
          <w:tab w:val="left" w:pos="1440"/>
          <w:tab w:val="left" w:pos="2210"/>
        </w:tabs>
        <w:rPr>
          <w:rFonts w:cs="David"/>
          <w:rtl/>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Pr>
          <w:rFonts w:cs="David"/>
          <w:b/>
          <w:bCs/>
          <w:rtl/>
        </w:rPr>
        <w:br/>
      </w:r>
    </w:p>
    <w:p w:rsidR="00872379" w:rsidRPr="008E0131" w:rsidRDefault="00872379" w:rsidP="00872379">
      <w:pPr>
        <w:tabs>
          <w:tab w:val="left" w:pos="793"/>
          <w:tab w:val="left" w:pos="1440"/>
          <w:tab w:val="left" w:pos="2210"/>
        </w:tabs>
        <w:ind w:left="720"/>
        <w:jc w:val="both"/>
        <w:rPr>
          <w:rFonts w:cs="David"/>
          <w:rtl/>
        </w:rPr>
      </w:pPr>
    </w:p>
    <w:p w:rsidR="00872379" w:rsidRPr="008E0131" w:rsidRDefault="00872379" w:rsidP="00872379">
      <w:pPr>
        <w:numPr>
          <w:ilvl w:val="0"/>
          <w:numId w:val="1"/>
        </w:numPr>
        <w:tabs>
          <w:tab w:val="left" w:pos="368"/>
          <w:tab w:val="left" w:pos="1440"/>
          <w:tab w:val="left" w:pos="2160"/>
        </w:tabs>
        <w:spacing w:after="200" w:line="276" w:lineRule="auto"/>
        <w:ind w:left="368" w:hanging="567"/>
        <w:jc w:val="both"/>
        <w:rPr>
          <w:rFonts w:cs="David"/>
          <w:b/>
          <w:bCs/>
          <w:szCs w:val="28"/>
          <w:u w:val="single"/>
          <w:rtl/>
        </w:rPr>
      </w:pPr>
      <w:r w:rsidRPr="008E0131">
        <w:rPr>
          <w:rFonts w:cs="David" w:hint="cs"/>
          <w:b/>
          <w:bCs/>
          <w:szCs w:val="28"/>
          <w:u w:val="single"/>
          <w:rtl/>
        </w:rPr>
        <w:t>התאמות בתשתית ובמתקנים:</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tl/>
        </w:rPr>
      </w:pPr>
      <w:r w:rsidRPr="008E0131">
        <w:rPr>
          <w:rFonts w:cs="David" w:hint="cs"/>
          <w:b/>
          <w:bCs/>
          <w:rtl/>
        </w:rPr>
        <w:t>בטיחות במעבדות:</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הטכניון יפרסם באתר יחידת הבטיחות את רשימות החומרים בהם נעשה שימוש במעבדות הטכניון ואשר עשויים להוות גורמי סיכון לנשים בהיריון או לנשים מניקות. בהתאם לתקנה 4 לתקנות עבודת נשים (עבודות אסורות, עבודות מוגבלות ועבודות מסוכנות) </w:t>
      </w:r>
      <w:proofErr w:type="spellStart"/>
      <w:r w:rsidRPr="008E0131">
        <w:rPr>
          <w:rFonts w:cs="David" w:hint="cs"/>
          <w:rtl/>
        </w:rPr>
        <w:t>התשס"א</w:t>
      </w:r>
      <w:proofErr w:type="spellEnd"/>
      <w:r w:rsidRPr="008E0131">
        <w:rPr>
          <w:rFonts w:cs="David" w:hint="cs"/>
          <w:rtl/>
        </w:rPr>
        <w:t xml:space="preserve"> – 2001 ובהתאם להוראות תקנה 1 לתקנות הבטיחות בעבודה (בטיחות </w:t>
      </w:r>
      <w:proofErr w:type="spellStart"/>
      <w:r w:rsidRPr="008E0131">
        <w:rPr>
          <w:rFonts w:cs="David" w:hint="cs"/>
          <w:rtl/>
        </w:rPr>
        <w:t>וגיהות</w:t>
      </w:r>
      <w:proofErr w:type="spellEnd"/>
      <w:r w:rsidRPr="008E0131">
        <w:rPr>
          <w:rFonts w:cs="David" w:hint="cs"/>
          <w:rtl/>
        </w:rPr>
        <w:t xml:space="preserve"> תעסוקתית בעבודה עם גורמים מסוכנים במעבדות רפואיות, כימיות וביולוגיות) תשס"א – 2001, חובה על סטודנטית בהיריון או בתקופת הנקה, לדווח לאחראי המעבדה על היותה בהיריון או בתקופת הנקה ולבדוק את קיומם של אחד מן החומרים המסוכנים המופיעים ברשימה. </w:t>
      </w:r>
    </w:p>
    <w:p w:rsidR="00872379" w:rsidRPr="008E0131" w:rsidRDefault="00872379" w:rsidP="00DB1AA6">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סטודנטית אשר לא השתתפה במעבדה או בהכשרה מעשית אחרת בשל החשש מחשיפה לגורמי סיכון לנשים בהיריון או לנשים מיניקות, יחולו עליה הוראות סעיף</w:t>
      </w:r>
      <w:r w:rsidRPr="00F1730A">
        <w:rPr>
          <w:rFonts w:cs="David" w:hint="cs"/>
          <w:rtl/>
        </w:rPr>
        <w:t xml:space="preserve"> </w:t>
      </w:r>
      <w:r w:rsidRPr="008E0131">
        <w:rPr>
          <w:rFonts w:cs="David" w:hint="cs"/>
          <w:rtl/>
        </w:rPr>
        <w:t xml:space="preserve"> </w:t>
      </w:r>
      <w:r>
        <w:rPr>
          <w:rFonts w:cs="David" w:hint="cs"/>
          <w:rtl/>
        </w:rPr>
        <w:t xml:space="preserve">6.4 </w:t>
      </w:r>
      <w:r w:rsidRPr="008E0131">
        <w:rPr>
          <w:rFonts w:cs="David" w:hint="cs"/>
          <w:rtl/>
        </w:rPr>
        <w:t xml:space="preserve">לעיל. </w:t>
      </w:r>
    </w:p>
    <w:p w:rsidR="00872379" w:rsidRPr="008E0131" w:rsidRDefault="00872379" w:rsidP="00872379">
      <w:pPr>
        <w:numPr>
          <w:ilvl w:val="1"/>
          <w:numId w:val="1"/>
        </w:numPr>
        <w:tabs>
          <w:tab w:val="left" w:pos="793"/>
          <w:tab w:val="left" w:pos="1440"/>
          <w:tab w:val="left" w:pos="2160"/>
        </w:tabs>
        <w:spacing w:after="200" w:line="276" w:lineRule="auto"/>
        <w:ind w:left="793" w:hanging="851"/>
        <w:jc w:val="both"/>
        <w:rPr>
          <w:rFonts w:cs="David"/>
          <w:b/>
          <w:bCs/>
          <w:rtl/>
        </w:rPr>
      </w:pPr>
      <w:r w:rsidRPr="008E0131">
        <w:rPr>
          <w:rFonts w:cs="David" w:hint="cs"/>
          <w:b/>
          <w:bCs/>
          <w:rtl/>
        </w:rPr>
        <w:t>התאמת כיתות ומבנים:</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 xml:space="preserve">יחידה אקדמית תקצה לפחות חדר הנקה אחד, שבו יהיה מקום ישיבה נוח, שקע חשמל, מקרר, משטח החתלה ובקרבת מקום גם כיור מים.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בכל יחידה אקדמית/בנין ראשי יהיה לפחות חדר שירותים אחד שבו יותקן משטח החתלה. חדר זה יישא סימון כמקובל. </w:t>
      </w:r>
    </w:p>
    <w:p w:rsidR="00872379" w:rsidRPr="008E0131" w:rsidRDefault="00872379" w:rsidP="00872379">
      <w:pPr>
        <w:numPr>
          <w:ilvl w:val="2"/>
          <w:numId w:val="1"/>
        </w:numPr>
        <w:tabs>
          <w:tab w:val="left" w:pos="793"/>
          <w:tab w:val="left" w:pos="1440"/>
          <w:tab w:val="left" w:pos="2210"/>
        </w:tabs>
        <w:spacing w:after="200" w:line="276" w:lineRule="auto"/>
        <w:ind w:left="2210" w:hanging="865"/>
        <w:jc w:val="both"/>
        <w:rPr>
          <w:rFonts w:cs="David"/>
          <w:rtl/>
        </w:rPr>
      </w:pPr>
      <w:r w:rsidRPr="008E0131">
        <w:rPr>
          <w:rFonts w:cs="David" w:hint="cs"/>
          <w:rtl/>
        </w:rPr>
        <w:t xml:space="preserve">באתר האינטרנט של הטכניון תפורסם הודעה על מיקומם של חדרי ההנקה ומשטחי ההחתלה. </w:t>
      </w:r>
    </w:p>
    <w:p w:rsidR="00872379" w:rsidRDefault="00872379" w:rsidP="00872379">
      <w:pPr>
        <w:numPr>
          <w:ilvl w:val="2"/>
          <w:numId w:val="1"/>
        </w:numPr>
        <w:tabs>
          <w:tab w:val="left" w:pos="793"/>
          <w:tab w:val="left" w:pos="1440"/>
          <w:tab w:val="left" w:pos="2210"/>
        </w:tabs>
        <w:spacing w:after="200" w:line="276" w:lineRule="auto"/>
        <w:ind w:left="2210" w:hanging="865"/>
        <w:jc w:val="both"/>
        <w:rPr>
          <w:rFonts w:cs="David"/>
        </w:rPr>
      </w:pPr>
      <w:r w:rsidRPr="008E0131">
        <w:rPr>
          <w:rFonts w:cs="David" w:hint="cs"/>
          <w:rtl/>
        </w:rPr>
        <w:t xml:space="preserve">סטודנטית בהיריון המבקשת סידור ישיבה מיוחד תפנה לרכזת ההתאמות. </w:t>
      </w:r>
    </w:p>
    <w:p w:rsidR="00872379" w:rsidRDefault="00872379" w:rsidP="00872379">
      <w:pPr>
        <w:numPr>
          <w:ilvl w:val="0"/>
          <w:numId w:val="1"/>
        </w:numPr>
        <w:spacing w:after="200" w:line="276" w:lineRule="auto"/>
        <w:ind w:left="505" w:hanging="567"/>
        <w:contextualSpacing/>
        <w:jc w:val="both"/>
        <w:rPr>
          <w:rFonts w:cs="David"/>
          <w:b/>
          <w:bCs/>
          <w:sz w:val="28"/>
          <w:szCs w:val="28"/>
          <w:u w:val="single"/>
          <w:lang w:eastAsia="he-IL"/>
        </w:rPr>
      </w:pPr>
      <w:r w:rsidRPr="008E0131">
        <w:rPr>
          <w:rFonts w:cs="David" w:hint="cs"/>
          <w:b/>
          <w:bCs/>
          <w:sz w:val="28"/>
          <w:szCs w:val="28"/>
          <w:u w:val="single"/>
          <w:rtl/>
          <w:lang w:eastAsia="he-IL"/>
        </w:rPr>
        <w:t>התאמות נוספות בגין היעדרות שאינה עונה על הגדרת "אירוע מזכה":</w:t>
      </w:r>
    </w:p>
    <w:p w:rsidR="00D55106" w:rsidRPr="008E0131" w:rsidRDefault="00D55106" w:rsidP="00D55106">
      <w:pPr>
        <w:spacing w:after="200" w:line="276" w:lineRule="auto"/>
        <w:ind w:left="505"/>
        <w:contextualSpacing/>
        <w:jc w:val="both"/>
        <w:rPr>
          <w:rFonts w:cs="David"/>
          <w:b/>
          <w:bCs/>
          <w:sz w:val="28"/>
          <w:szCs w:val="28"/>
          <w:u w:val="single"/>
          <w:lang w:eastAsia="he-IL"/>
        </w:rPr>
      </w:pPr>
    </w:p>
    <w:p w:rsidR="00872379" w:rsidRDefault="00872379" w:rsidP="00D55106">
      <w:pPr>
        <w:tabs>
          <w:tab w:val="left" w:pos="368"/>
          <w:tab w:val="left" w:pos="1440"/>
          <w:tab w:val="left" w:pos="2160"/>
        </w:tabs>
        <w:spacing w:after="200" w:line="276" w:lineRule="auto"/>
        <w:ind w:left="505"/>
        <w:jc w:val="both"/>
        <w:rPr>
          <w:rFonts w:cs="David"/>
          <w:b/>
          <w:bCs/>
          <w:szCs w:val="28"/>
          <w:u w:val="single"/>
          <w:rtl/>
        </w:rPr>
      </w:pPr>
      <w:r w:rsidRPr="008E0131">
        <w:rPr>
          <w:rFonts w:cs="David" w:hint="cs"/>
          <w:rtl/>
          <w:lang w:eastAsia="he-IL"/>
        </w:rPr>
        <w:t>8.1</w:t>
      </w:r>
      <w:r w:rsidRPr="008E0131">
        <w:rPr>
          <w:rFonts w:cs="David" w:hint="cs"/>
          <w:rtl/>
          <w:lang w:eastAsia="he-IL"/>
        </w:rPr>
        <w:tab/>
        <w:t xml:space="preserve">אין באמור בנוהל זה כדי לגרוע מסמכות רכזת ההתאמות, לאחר התייעצות עם </w:t>
      </w:r>
      <w:r w:rsidRPr="008E0131">
        <w:rPr>
          <w:rFonts w:cs="David" w:hint="cs"/>
          <w:rtl/>
          <w:lang w:eastAsia="he-IL"/>
        </w:rPr>
        <w:tab/>
        <w:t>המ</w:t>
      </w:r>
      <w:r>
        <w:rPr>
          <w:rFonts w:cs="David" w:hint="cs"/>
          <w:rtl/>
          <w:lang w:eastAsia="he-IL"/>
        </w:rPr>
        <w:t>רצה, להמליץ לדיקן לימודי הסמכה/</w:t>
      </w:r>
      <w:r w:rsidRPr="008E0131">
        <w:rPr>
          <w:rFonts w:cs="David" w:hint="cs"/>
          <w:rtl/>
          <w:lang w:eastAsia="he-IL"/>
        </w:rPr>
        <w:t xml:space="preserve">דיקן בית הספר </w:t>
      </w:r>
      <w:r w:rsidR="00D55106">
        <w:rPr>
          <w:rFonts w:cs="David" w:hint="cs"/>
          <w:rtl/>
          <w:lang w:eastAsia="he-IL"/>
        </w:rPr>
        <w:t>לתארים מתקדמים</w:t>
      </w:r>
      <w:r w:rsidRPr="008E0131">
        <w:rPr>
          <w:rFonts w:cs="David" w:hint="cs"/>
          <w:rtl/>
          <w:lang w:eastAsia="he-IL"/>
        </w:rPr>
        <w:t xml:space="preserve"> על </w:t>
      </w:r>
      <w:r w:rsidRPr="008E0131">
        <w:rPr>
          <w:rFonts w:cs="David" w:hint="cs"/>
          <w:rtl/>
          <w:lang w:eastAsia="he-IL"/>
        </w:rPr>
        <w:tab/>
        <w:t xml:space="preserve">התאמות נוספות על אלה הנמנות עם נוהל זה, בקשר עם סטודנטית אשר </w:t>
      </w:r>
      <w:r w:rsidRPr="008E0131">
        <w:rPr>
          <w:rFonts w:cs="David" w:hint="cs"/>
          <w:rtl/>
          <w:lang w:eastAsia="he-IL"/>
        </w:rPr>
        <w:tab/>
        <w:t xml:space="preserve">היעדרותה אינה עונה על הגדרת "אירוע מזכה" כמפורט בסעיף 3.4 לעיל ואשר </w:t>
      </w:r>
      <w:r w:rsidRPr="008E0131">
        <w:rPr>
          <w:rFonts w:cs="David" w:hint="cs"/>
          <w:rtl/>
          <w:lang w:eastAsia="he-IL"/>
        </w:rPr>
        <w:tab/>
        <w:t xml:space="preserve">לימודיה נפגעו בשל טיפולי פוריות, היריון, לידה, אימוץ, או קבלת ילד למשמורת </w:t>
      </w:r>
      <w:r w:rsidRPr="008E0131">
        <w:rPr>
          <w:rFonts w:cs="David" w:hint="cs"/>
          <w:rtl/>
          <w:lang w:eastAsia="he-IL"/>
        </w:rPr>
        <w:tab/>
        <w:t>או אומנה.</w:t>
      </w:r>
    </w:p>
    <w:p w:rsidR="00D55106" w:rsidRDefault="00D55106" w:rsidP="00D55106">
      <w:pPr>
        <w:tabs>
          <w:tab w:val="left" w:pos="368"/>
          <w:tab w:val="left" w:pos="1440"/>
          <w:tab w:val="left" w:pos="2160"/>
        </w:tabs>
        <w:spacing w:after="200" w:line="276" w:lineRule="auto"/>
        <w:ind w:left="505"/>
        <w:jc w:val="both"/>
        <w:rPr>
          <w:rFonts w:cs="David"/>
          <w:b/>
          <w:bCs/>
          <w:szCs w:val="28"/>
          <w:u w:val="single"/>
          <w:rtl/>
        </w:rPr>
      </w:pPr>
    </w:p>
    <w:p w:rsidR="00D55106" w:rsidRDefault="00D55106" w:rsidP="00D55106">
      <w:pPr>
        <w:tabs>
          <w:tab w:val="left" w:pos="368"/>
          <w:tab w:val="left" w:pos="1440"/>
          <w:tab w:val="left" w:pos="2160"/>
        </w:tabs>
        <w:spacing w:after="200" w:line="276" w:lineRule="auto"/>
        <w:ind w:left="505"/>
        <w:jc w:val="both"/>
        <w:rPr>
          <w:rFonts w:cs="David"/>
          <w:b/>
          <w:bCs/>
          <w:szCs w:val="28"/>
          <w:u w:val="single"/>
          <w:rtl/>
        </w:rPr>
      </w:pPr>
    </w:p>
    <w:p w:rsidR="00D55106" w:rsidRDefault="00D55106" w:rsidP="00D55106">
      <w:pPr>
        <w:tabs>
          <w:tab w:val="left" w:pos="368"/>
          <w:tab w:val="left" w:pos="1440"/>
          <w:tab w:val="left" w:pos="2160"/>
        </w:tabs>
        <w:spacing w:after="200" w:line="276" w:lineRule="auto"/>
        <w:ind w:left="505"/>
        <w:jc w:val="both"/>
        <w:rPr>
          <w:rFonts w:cs="David"/>
          <w:b/>
          <w:bCs/>
          <w:szCs w:val="28"/>
          <w:u w:val="single"/>
          <w:rtl/>
        </w:rPr>
      </w:pPr>
    </w:p>
    <w:p w:rsidR="00D55106" w:rsidRPr="008E0131" w:rsidRDefault="00D55106" w:rsidP="00D55106">
      <w:pPr>
        <w:tabs>
          <w:tab w:val="left" w:pos="368"/>
          <w:tab w:val="left" w:pos="1440"/>
          <w:tab w:val="left" w:pos="2160"/>
        </w:tabs>
        <w:spacing w:after="200" w:line="276" w:lineRule="auto"/>
        <w:rPr>
          <w:rFonts w:cs="David"/>
          <w:b/>
          <w:bCs/>
          <w:szCs w:val="28"/>
          <w:u w:val="single"/>
        </w:rPr>
      </w:pPr>
      <w:r>
        <w:rPr>
          <w:rFonts w:ascii="David" w:eastAsiaTheme="minorHAnsi" w:hAnsiTheme="minorHAnsi" w:cs="David" w:hint="cs"/>
          <w:rtl/>
        </w:rPr>
        <w:lastRenderedPageBreak/>
        <w:t>נוהל</w:t>
      </w:r>
      <w:r>
        <w:rPr>
          <w:rFonts w:ascii="David" w:eastAsiaTheme="minorHAnsi" w:hAnsiTheme="minorHAnsi" w:cs="David"/>
        </w:rPr>
        <w:t xml:space="preserve"> </w:t>
      </w:r>
      <w:r>
        <w:rPr>
          <w:rFonts w:ascii="David" w:eastAsiaTheme="minorHAnsi" w:hAnsiTheme="minorHAnsi" w:cs="David" w:hint="cs"/>
          <w:rtl/>
        </w:rPr>
        <w:t>התאמות</w:t>
      </w:r>
      <w:r>
        <w:rPr>
          <w:rFonts w:ascii="David" w:eastAsiaTheme="minorHAnsi" w:hAnsiTheme="minorHAnsi" w:cs="David"/>
        </w:rPr>
        <w:t xml:space="preserve"> </w:t>
      </w:r>
      <w:r>
        <w:rPr>
          <w:rFonts w:ascii="David" w:eastAsiaTheme="minorHAnsi" w:hAnsiTheme="minorHAnsi" w:cs="David" w:hint="cs"/>
          <w:rtl/>
        </w:rPr>
        <w:t>עקב</w:t>
      </w:r>
      <w:r>
        <w:rPr>
          <w:rFonts w:ascii="David" w:eastAsiaTheme="minorHAnsi" w:hAnsiTheme="minorHAnsi" w:cs="David"/>
        </w:rPr>
        <w:t xml:space="preserve"> </w:t>
      </w:r>
      <w:r>
        <w:rPr>
          <w:rFonts w:ascii="David" w:eastAsiaTheme="minorHAnsi" w:hAnsiTheme="minorHAnsi" w:cs="David" w:hint="cs"/>
          <w:rtl/>
        </w:rPr>
        <w:t>טיפולי</w:t>
      </w:r>
      <w:r>
        <w:rPr>
          <w:rFonts w:ascii="David" w:eastAsiaTheme="minorHAnsi" w:hAnsiTheme="minorHAnsi" w:cs="David"/>
        </w:rPr>
        <w:t xml:space="preserve"> </w:t>
      </w:r>
      <w:r>
        <w:rPr>
          <w:rFonts w:ascii="David" w:eastAsiaTheme="minorHAnsi" w:hAnsiTheme="minorHAnsi" w:cs="David" w:hint="cs"/>
          <w:rtl/>
        </w:rPr>
        <w:t>פוריות</w:t>
      </w:r>
      <w:r>
        <w:rPr>
          <w:rFonts w:ascii="David" w:eastAsiaTheme="minorHAnsi" w:hAnsiTheme="minorHAnsi" w:cs="David"/>
        </w:rPr>
        <w:t xml:space="preserve">, </w:t>
      </w:r>
      <w:r>
        <w:rPr>
          <w:rFonts w:ascii="David" w:eastAsiaTheme="minorHAnsi" w:hAnsiTheme="minorHAnsi" w:cs="David" w:hint="cs"/>
          <w:rtl/>
        </w:rPr>
        <w:t>הריון</w:t>
      </w:r>
      <w:r>
        <w:rPr>
          <w:rFonts w:ascii="David" w:eastAsiaTheme="minorHAnsi" w:hAnsiTheme="minorHAnsi" w:cs="David"/>
        </w:rPr>
        <w:t xml:space="preserve">, </w:t>
      </w:r>
      <w:r>
        <w:rPr>
          <w:rFonts w:ascii="David" w:eastAsiaTheme="minorHAnsi" w:hAnsiTheme="minorHAnsi" w:cs="David" w:hint="cs"/>
          <w:rtl/>
        </w:rPr>
        <w:t>לידה</w:t>
      </w:r>
      <w:r>
        <w:rPr>
          <w:rFonts w:ascii="David" w:eastAsiaTheme="minorHAnsi" w:hAnsiTheme="minorHAnsi" w:cs="David"/>
        </w:rPr>
        <w:t xml:space="preserve"> </w:t>
      </w:r>
      <w:r>
        <w:rPr>
          <w:rFonts w:ascii="David" w:eastAsiaTheme="minorHAnsi" w:hAnsiTheme="minorHAnsi" w:cs="David" w:hint="cs"/>
          <w:rtl/>
        </w:rPr>
        <w:t>וכו'</w:t>
      </w:r>
      <w:r>
        <w:rPr>
          <w:rFonts w:ascii="David" w:eastAsiaTheme="minorHAnsi" w:hAnsiTheme="minorHAnsi" w:cs="David"/>
        </w:rPr>
        <w:t xml:space="preserve"> </w:t>
      </w:r>
      <w:r>
        <w:rPr>
          <w:rFonts w:ascii="David" w:eastAsiaTheme="minorHAnsi" w:hAnsiTheme="minorHAnsi" w:cs="David" w:hint="cs"/>
          <w:rtl/>
        </w:rPr>
        <w:t>תשע</w:t>
      </w:r>
      <w:r>
        <w:rPr>
          <w:rFonts w:ascii="David" w:eastAsiaTheme="minorHAnsi" w:hAnsiTheme="minorHAnsi" w:cs="David"/>
        </w:rPr>
        <w:t>"</w:t>
      </w:r>
      <w:r>
        <w:rPr>
          <w:rFonts w:ascii="David" w:eastAsiaTheme="minorHAnsi" w:hAnsiTheme="minorHAnsi" w:cs="David" w:hint="cs"/>
          <w:rtl/>
        </w:rPr>
        <w:t>ג</w:t>
      </w:r>
      <w:r>
        <w:rPr>
          <w:rFonts w:cs="David"/>
          <w:b/>
          <w:bCs/>
          <w:rtl/>
        </w:rPr>
        <w:br/>
      </w:r>
    </w:p>
    <w:p w:rsidR="00872379" w:rsidRPr="008E0131" w:rsidRDefault="00872379" w:rsidP="00872379">
      <w:pPr>
        <w:numPr>
          <w:ilvl w:val="0"/>
          <w:numId w:val="1"/>
        </w:numPr>
        <w:tabs>
          <w:tab w:val="left" w:pos="1440"/>
          <w:tab w:val="left" w:pos="2160"/>
        </w:tabs>
        <w:spacing w:after="200" w:line="276" w:lineRule="auto"/>
        <w:ind w:hanging="567"/>
        <w:jc w:val="both"/>
        <w:rPr>
          <w:rFonts w:cs="David"/>
          <w:b/>
          <w:bCs/>
          <w:szCs w:val="28"/>
          <w:u w:val="single"/>
        </w:rPr>
      </w:pPr>
      <w:r w:rsidRPr="008E0131">
        <w:rPr>
          <w:rFonts w:cs="David" w:hint="cs"/>
          <w:b/>
          <w:bCs/>
          <w:szCs w:val="28"/>
          <w:u w:val="single"/>
          <w:rtl/>
        </w:rPr>
        <w:t>פרסום:</w:t>
      </w:r>
    </w:p>
    <w:p w:rsidR="00D55106" w:rsidRDefault="00872379" w:rsidP="00D55106">
      <w:pPr>
        <w:tabs>
          <w:tab w:val="left" w:pos="1440"/>
          <w:tab w:val="left" w:pos="2160"/>
        </w:tabs>
        <w:spacing w:after="200" w:line="276" w:lineRule="auto"/>
        <w:ind w:left="1440" w:hanging="938"/>
        <w:jc w:val="both"/>
        <w:rPr>
          <w:rFonts w:cs="David"/>
          <w:b/>
          <w:bCs/>
          <w:szCs w:val="28"/>
          <w:u w:val="single"/>
          <w:rtl/>
        </w:rPr>
      </w:pPr>
      <w:r w:rsidRPr="008E0131">
        <w:rPr>
          <w:rFonts w:cs="David" w:hint="cs"/>
          <w:rtl/>
        </w:rPr>
        <w:t>9.1</w:t>
      </w:r>
      <w:r w:rsidRPr="008E0131">
        <w:rPr>
          <w:rFonts w:cs="David" w:hint="cs"/>
          <w:rtl/>
        </w:rPr>
        <w:tab/>
        <w:t>נוהל זה על נספחיו והודעות לפיו המפרטות את ההתאמות השונות לסטודנטיות הזכאיות, יפורסמו על ידי רכזת ההתאמות מדי שנה בידיעון למועמדים השנתי של לימודי הסמכה/בית הספר ל</w:t>
      </w:r>
      <w:r>
        <w:rPr>
          <w:rFonts w:cs="David" w:hint="cs"/>
          <w:rtl/>
        </w:rPr>
        <w:t>תארים מתקדמים</w:t>
      </w:r>
      <w:r w:rsidRPr="008E0131">
        <w:rPr>
          <w:rFonts w:cs="David" w:hint="cs"/>
          <w:rtl/>
        </w:rPr>
        <w:t xml:space="preserve"> ובאתר האינטרנט של הטכניון. </w:t>
      </w:r>
    </w:p>
    <w:p w:rsidR="00D55106" w:rsidRPr="008E0131" w:rsidRDefault="00D55106" w:rsidP="00D55106">
      <w:pPr>
        <w:tabs>
          <w:tab w:val="left" w:pos="1440"/>
          <w:tab w:val="left" w:pos="2160"/>
        </w:tabs>
        <w:spacing w:after="200" w:line="276" w:lineRule="auto"/>
        <w:ind w:left="1440" w:hanging="938"/>
        <w:jc w:val="both"/>
        <w:rPr>
          <w:rFonts w:cs="David"/>
          <w:b/>
          <w:bCs/>
          <w:szCs w:val="28"/>
          <w:u w:val="single"/>
          <w:rtl/>
        </w:rPr>
      </w:pPr>
    </w:p>
    <w:p w:rsidR="00872379" w:rsidRPr="008E0131" w:rsidRDefault="00872379" w:rsidP="00872379">
      <w:pPr>
        <w:ind w:left="84" w:hanging="142"/>
        <w:contextualSpacing/>
        <w:jc w:val="center"/>
        <w:rPr>
          <w:rFonts w:ascii="Arial" w:hAnsi="Arial" w:cs="Arial"/>
          <w:b/>
          <w:bCs/>
          <w:sz w:val="44"/>
          <w:szCs w:val="44"/>
          <w:rtl/>
        </w:rPr>
      </w:pPr>
      <w:r w:rsidRPr="008E0131">
        <w:rPr>
          <w:rFonts w:ascii="Arial" w:hAnsi="Arial" w:cs="Arial"/>
          <w:b/>
          <w:bCs/>
          <w:sz w:val="44"/>
          <w:szCs w:val="44"/>
          <w:rtl/>
        </w:rPr>
        <w:t>*</w:t>
      </w:r>
      <w:r w:rsidRPr="008E0131">
        <w:rPr>
          <w:rFonts w:ascii="Arial" w:hAnsi="Arial" w:cs="Arial"/>
          <w:b/>
          <w:bCs/>
          <w:sz w:val="44"/>
          <w:szCs w:val="44"/>
          <w:rtl/>
        </w:rPr>
        <w:tab/>
        <w:t>*</w:t>
      </w:r>
      <w:r w:rsidRPr="008E0131">
        <w:rPr>
          <w:rFonts w:ascii="Arial" w:hAnsi="Arial" w:cs="Arial"/>
          <w:b/>
          <w:bCs/>
          <w:sz w:val="44"/>
          <w:szCs w:val="44"/>
          <w:rtl/>
        </w:rPr>
        <w:tab/>
        <w:t>*</w:t>
      </w:r>
    </w:p>
    <w:p w:rsidR="00872379" w:rsidRPr="008E0131" w:rsidRDefault="00872379" w:rsidP="00872379">
      <w:pPr>
        <w:bidi w:val="0"/>
        <w:spacing w:after="200" w:line="276" w:lineRule="auto"/>
        <w:jc w:val="center"/>
        <w:rPr>
          <w:rFonts w:cs="David"/>
          <w:b/>
          <w:bCs/>
          <w:color w:val="000000"/>
          <w:sz w:val="32"/>
          <w:szCs w:val="32"/>
          <w:u w:val="single"/>
        </w:rPr>
      </w:pPr>
      <w:r w:rsidRPr="008E0131">
        <w:rPr>
          <w:rFonts w:cs="David"/>
          <w:rtl/>
        </w:rPr>
        <w:br w:type="page"/>
      </w:r>
      <w:bookmarkStart w:id="5" w:name="נספחא"/>
      <w:r w:rsidRPr="008E0131">
        <w:rPr>
          <w:rFonts w:cs="David" w:hint="cs"/>
          <w:b/>
          <w:bCs/>
          <w:color w:val="000000"/>
          <w:sz w:val="32"/>
          <w:szCs w:val="32"/>
          <w:u w:val="single"/>
          <w:rtl/>
        </w:rPr>
        <w:lastRenderedPageBreak/>
        <w:t>נספח א'</w:t>
      </w:r>
      <w:bookmarkEnd w:id="5"/>
    </w:p>
    <w:p w:rsidR="00872379" w:rsidRPr="008E0131" w:rsidRDefault="00872379" w:rsidP="00872379">
      <w:pPr>
        <w:jc w:val="both"/>
        <w:rPr>
          <w:rFonts w:cs="David"/>
          <w:b/>
          <w:bCs/>
          <w:color w:val="000000"/>
          <w:sz w:val="32"/>
          <w:szCs w:val="32"/>
          <w:u w:val="single"/>
          <w:rtl/>
        </w:rPr>
      </w:pPr>
    </w:p>
    <w:p w:rsidR="00872379" w:rsidRDefault="00872379" w:rsidP="00872379">
      <w:pPr>
        <w:jc w:val="center"/>
        <w:rPr>
          <w:rFonts w:cs="David"/>
          <w:b/>
          <w:bCs/>
          <w:color w:val="000000"/>
          <w:sz w:val="20"/>
          <w:szCs w:val="20"/>
          <w:rtl/>
        </w:rPr>
      </w:pPr>
      <w:r w:rsidRPr="008E0131">
        <w:rPr>
          <w:rFonts w:cs="David" w:hint="cs"/>
          <w:b/>
          <w:bCs/>
          <w:color w:val="000000"/>
          <w:sz w:val="32"/>
          <w:szCs w:val="32"/>
          <w:u w:val="single"/>
          <w:rtl/>
        </w:rPr>
        <w:t>בקשה להתאמות עקב טיפולי פוריות, הריון, לידה, אימוץ או קבלת ילד למשמורת או אומנה</w:t>
      </w:r>
    </w:p>
    <w:p w:rsidR="00872379" w:rsidRPr="008E0131" w:rsidRDefault="00872379" w:rsidP="00872379">
      <w:pPr>
        <w:jc w:val="both"/>
        <w:rPr>
          <w:rFonts w:cs="David"/>
          <w:b/>
          <w:bCs/>
          <w:color w:val="000000"/>
          <w:sz w:val="20"/>
          <w:szCs w:val="20"/>
          <w:rtl/>
        </w:rPr>
      </w:pPr>
    </w:p>
    <w:p w:rsidR="00872379" w:rsidRPr="008E0131" w:rsidRDefault="00872379" w:rsidP="00872379">
      <w:pPr>
        <w:jc w:val="both"/>
        <w:rPr>
          <w:rFonts w:cs="David"/>
          <w:color w:val="000000"/>
          <w:sz w:val="20"/>
          <w:szCs w:val="20"/>
          <w:rtl/>
        </w:rPr>
      </w:pPr>
      <w:r w:rsidRPr="008E0131">
        <w:rPr>
          <w:rFonts w:cs="David" w:hint="cs"/>
          <w:color w:val="000000"/>
          <w:sz w:val="20"/>
          <w:szCs w:val="20"/>
          <w:rtl/>
        </w:rPr>
        <w:t>בקשה זו מנוסחת בלשון נקבה אך היא מתייחסת לגברים ו</w:t>
      </w:r>
      <w:r w:rsidR="00D55106">
        <w:rPr>
          <w:rFonts w:cs="David" w:hint="cs"/>
          <w:color w:val="000000"/>
          <w:sz w:val="20"/>
          <w:szCs w:val="20"/>
          <w:rtl/>
        </w:rPr>
        <w:t>ל</w:t>
      </w:r>
      <w:r w:rsidRPr="008E0131">
        <w:rPr>
          <w:rFonts w:cs="David" w:hint="cs"/>
          <w:color w:val="000000"/>
          <w:sz w:val="20"/>
          <w:szCs w:val="20"/>
          <w:rtl/>
        </w:rPr>
        <w:t>נשים כאחד ולשון נקבה גם לשון זכר כמשמע ולהפך.</w:t>
      </w:r>
    </w:p>
    <w:p w:rsidR="00174340" w:rsidRDefault="00174340" w:rsidP="00174340">
      <w:pPr>
        <w:tabs>
          <w:tab w:val="left" w:pos="720"/>
          <w:tab w:val="left" w:pos="1440"/>
          <w:tab w:val="left" w:pos="2160"/>
          <w:tab w:val="left" w:pos="2880"/>
        </w:tabs>
        <w:jc w:val="both"/>
        <w:rPr>
          <w:rFonts w:cs="David"/>
          <w:color w:val="000000"/>
          <w:rtl/>
        </w:rPr>
      </w:pPr>
      <w:r>
        <w:rPr>
          <w:rFonts w:cs="David" w:hint="cs"/>
          <w:color w:val="000000"/>
          <w:rtl/>
        </w:rPr>
        <w:t>--------------------------------------------------------------------------------------------------------</w:t>
      </w:r>
    </w:p>
    <w:p w:rsidR="00174340" w:rsidRPr="008E0131" w:rsidRDefault="00174340" w:rsidP="00174340">
      <w:pPr>
        <w:tabs>
          <w:tab w:val="left" w:pos="720"/>
          <w:tab w:val="left" w:pos="1440"/>
          <w:tab w:val="left" w:pos="2160"/>
          <w:tab w:val="left" w:pos="2880"/>
        </w:tabs>
        <w:jc w:val="both"/>
        <w:rPr>
          <w:rFonts w:cs="David"/>
          <w:color w:val="000000"/>
          <w:rtl/>
        </w:rPr>
      </w:pPr>
    </w:p>
    <w:p w:rsidR="00174340" w:rsidRPr="00F2653C" w:rsidRDefault="00174340" w:rsidP="00174340">
      <w:pPr>
        <w:numPr>
          <w:ilvl w:val="0"/>
          <w:numId w:val="7"/>
        </w:numPr>
        <w:spacing w:line="276" w:lineRule="auto"/>
        <w:ind w:left="375"/>
        <w:rPr>
          <w:rFonts w:cs="David"/>
          <w:color w:val="000000"/>
        </w:rPr>
      </w:pPr>
      <w:r w:rsidRPr="00F2653C">
        <w:rPr>
          <w:rFonts w:cs="David" w:hint="cs"/>
          <w:color w:val="000000"/>
          <w:rtl/>
        </w:rPr>
        <w:t xml:space="preserve">את הבקשה המודפסת </w:t>
      </w:r>
      <w:r>
        <w:rPr>
          <w:rFonts w:cs="David" w:hint="cs"/>
          <w:color w:val="000000"/>
          <w:rtl/>
        </w:rPr>
        <w:t xml:space="preserve">והחתומה </w:t>
      </w:r>
      <w:r w:rsidRPr="00F2653C">
        <w:rPr>
          <w:rFonts w:cs="David" w:hint="cs"/>
          <w:color w:val="000000"/>
          <w:rtl/>
        </w:rPr>
        <w:t xml:space="preserve">יש למסור לגב' שורץ שולי בלשכת דיקן הסטודנטים בבניין </w:t>
      </w:r>
      <w:proofErr w:type="spellStart"/>
      <w:r w:rsidRPr="00F2653C">
        <w:rPr>
          <w:rFonts w:cs="David" w:hint="cs"/>
          <w:color w:val="000000"/>
          <w:rtl/>
        </w:rPr>
        <w:t>פישבך</w:t>
      </w:r>
      <w:proofErr w:type="spellEnd"/>
      <w:r w:rsidRPr="00F2653C">
        <w:rPr>
          <w:rFonts w:cs="David" w:hint="cs"/>
          <w:color w:val="000000"/>
          <w:rtl/>
        </w:rPr>
        <w:t xml:space="preserve"> בימים א'-ה' בין השעות 13:00-10:</w:t>
      </w:r>
      <w:r>
        <w:rPr>
          <w:rFonts w:cs="David" w:hint="cs"/>
          <w:color w:val="000000"/>
          <w:rtl/>
        </w:rPr>
        <w:t>0</w:t>
      </w:r>
      <w:r w:rsidRPr="00F2653C">
        <w:rPr>
          <w:rFonts w:cs="David" w:hint="cs"/>
          <w:color w:val="000000"/>
          <w:rtl/>
        </w:rPr>
        <w:t xml:space="preserve">0 או לשלוח לכתובת: </w:t>
      </w:r>
      <w:hyperlink r:id="rId8" w:history="1">
        <w:r w:rsidRPr="002762B5">
          <w:rPr>
            <w:rStyle w:val="Hyperlink"/>
            <w:rFonts w:cs="David"/>
          </w:rPr>
          <w:t>hatamot@tx.technion.ac.il</w:t>
        </w:r>
      </w:hyperlink>
    </w:p>
    <w:p w:rsidR="00174340" w:rsidRPr="00F2653C" w:rsidRDefault="00174340" w:rsidP="00174340">
      <w:pPr>
        <w:numPr>
          <w:ilvl w:val="0"/>
          <w:numId w:val="8"/>
        </w:numPr>
        <w:spacing w:line="276" w:lineRule="auto"/>
        <w:ind w:left="375" w:hanging="361"/>
        <w:rPr>
          <w:rFonts w:cs="David"/>
          <w:b/>
          <w:bCs/>
          <w:color w:val="000000"/>
          <w:rtl/>
        </w:rPr>
      </w:pPr>
      <w:r w:rsidRPr="00F2653C">
        <w:rPr>
          <w:rFonts w:cs="David" w:hint="cs"/>
          <w:b/>
          <w:bCs/>
          <w:color w:val="000000"/>
          <w:rtl/>
        </w:rPr>
        <w:t>בקשה שתועבר ללא האישורים המתאימים לא תטופל</w:t>
      </w:r>
      <w:r>
        <w:rPr>
          <w:rFonts w:cs="David" w:hint="cs"/>
          <w:b/>
          <w:bCs/>
          <w:color w:val="000000"/>
          <w:rtl/>
        </w:rPr>
        <w:t>.</w:t>
      </w:r>
    </w:p>
    <w:p w:rsidR="00174340" w:rsidRDefault="00174340" w:rsidP="00174340">
      <w:pPr>
        <w:numPr>
          <w:ilvl w:val="0"/>
          <w:numId w:val="6"/>
        </w:numPr>
        <w:spacing w:line="276" w:lineRule="auto"/>
        <w:ind w:left="375"/>
        <w:rPr>
          <w:rFonts w:cs="David"/>
          <w:b/>
          <w:bCs/>
          <w:color w:val="000000"/>
        </w:rPr>
      </w:pPr>
      <w:r>
        <w:rPr>
          <w:rFonts w:cs="David" w:hint="cs"/>
          <w:color w:val="000000"/>
          <w:rtl/>
        </w:rPr>
        <w:t>תשובה תישלח ב</w:t>
      </w:r>
      <w:r w:rsidRPr="00F2653C">
        <w:rPr>
          <w:rFonts w:cs="David" w:hint="cs"/>
          <w:color w:val="000000"/>
          <w:rtl/>
        </w:rPr>
        <w:t>דואר האלקטרוני</w:t>
      </w:r>
      <w:r>
        <w:rPr>
          <w:rFonts w:cs="David" w:hint="cs"/>
          <w:b/>
          <w:bCs/>
          <w:color w:val="000000"/>
          <w:rtl/>
        </w:rPr>
        <w:t>.</w:t>
      </w:r>
    </w:p>
    <w:p w:rsidR="00174340" w:rsidRPr="00B01355" w:rsidRDefault="00174340" w:rsidP="00174340">
      <w:pPr>
        <w:numPr>
          <w:ilvl w:val="0"/>
          <w:numId w:val="6"/>
        </w:numPr>
        <w:spacing w:line="360" w:lineRule="auto"/>
        <w:ind w:left="375"/>
        <w:jc w:val="both"/>
        <w:rPr>
          <w:rFonts w:cs="David"/>
          <w:b/>
          <w:bCs/>
          <w:color w:val="000000"/>
          <w:u w:val="single"/>
          <w:rtl/>
        </w:rPr>
      </w:pPr>
      <w:r w:rsidRPr="00ED5069">
        <w:rPr>
          <w:rFonts w:cs="David" w:hint="cs"/>
          <w:b/>
          <w:bCs/>
          <w:color w:val="000000"/>
          <w:rtl/>
        </w:rPr>
        <w:t>חברות סגל הוראה</w:t>
      </w:r>
      <w:r>
        <w:rPr>
          <w:rFonts w:cs="David" w:hint="cs"/>
          <w:color w:val="000000"/>
          <w:rtl/>
        </w:rPr>
        <w:t xml:space="preserve"> זכאיות להגיש תביעת דמי לידה למוסד לביטוח לאומי באמצעות טפסים הנמצאים באתר של ביטוח לאומי.</w:t>
      </w:r>
    </w:p>
    <w:p w:rsidR="00174340" w:rsidRPr="00CB096B" w:rsidRDefault="00174340" w:rsidP="00174340">
      <w:pPr>
        <w:spacing w:line="276" w:lineRule="auto"/>
        <w:jc w:val="both"/>
        <w:rPr>
          <w:rFonts w:cs="David"/>
          <w:color w:val="000000"/>
          <w:rtl/>
        </w:rPr>
      </w:pPr>
      <w:r>
        <w:rPr>
          <w:rFonts w:cs="David" w:hint="cs"/>
          <w:color w:val="000000"/>
          <w:rtl/>
        </w:rPr>
        <w:t>-------------------------------------------------------------------------------------------------------</w:t>
      </w:r>
    </w:p>
    <w:p w:rsidR="00872379" w:rsidRPr="008E0131" w:rsidRDefault="00872379" w:rsidP="00872379">
      <w:pPr>
        <w:jc w:val="both"/>
        <w:rPr>
          <w:rFonts w:cs="David"/>
          <w:b/>
          <w:bCs/>
          <w:color w:val="000000"/>
          <w:rtl/>
        </w:rPr>
      </w:pPr>
    </w:p>
    <w:p w:rsidR="00872379" w:rsidRPr="008E0131" w:rsidRDefault="00872379" w:rsidP="00872379">
      <w:pPr>
        <w:spacing w:line="276" w:lineRule="auto"/>
        <w:jc w:val="both"/>
        <w:rPr>
          <w:rFonts w:cs="David"/>
          <w:b/>
          <w:bCs/>
          <w:color w:val="000000"/>
          <w:rtl/>
        </w:rPr>
      </w:pPr>
      <w:r w:rsidRPr="008E0131">
        <w:rPr>
          <w:rFonts w:cs="David" w:hint="cs"/>
          <w:b/>
          <w:bCs/>
          <w:color w:val="000000"/>
          <w:rtl/>
        </w:rPr>
        <w:t>לכבוד</w:t>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p>
    <w:p w:rsidR="00872379" w:rsidRPr="008E0131" w:rsidRDefault="00872379" w:rsidP="00872379">
      <w:pPr>
        <w:spacing w:line="276" w:lineRule="auto"/>
        <w:jc w:val="both"/>
        <w:rPr>
          <w:rFonts w:cs="David"/>
          <w:b/>
          <w:bCs/>
          <w:color w:val="000000"/>
          <w:rtl/>
        </w:rPr>
      </w:pPr>
      <w:r w:rsidRPr="008E0131">
        <w:rPr>
          <w:rFonts w:cs="David" w:hint="cs"/>
          <w:b/>
          <w:bCs/>
          <w:color w:val="000000"/>
          <w:rtl/>
        </w:rPr>
        <w:t>רכזת התאמות</w:t>
      </w:r>
    </w:p>
    <w:p w:rsidR="00872379" w:rsidRPr="008E0131" w:rsidRDefault="00872379" w:rsidP="00872379">
      <w:pPr>
        <w:spacing w:line="276" w:lineRule="auto"/>
        <w:jc w:val="both"/>
        <w:rPr>
          <w:rFonts w:cs="David"/>
          <w:b/>
          <w:bCs/>
          <w:color w:val="000000"/>
          <w:u w:val="single"/>
          <w:rtl/>
        </w:rPr>
      </w:pPr>
      <w:r w:rsidRPr="008E0131">
        <w:rPr>
          <w:rFonts w:cs="David" w:hint="cs"/>
          <w:b/>
          <w:bCs/>
          <w:color w:val="000000"/>
          <w:u w:val="single"/>
          <w:rtl/>
        </w:rPr>
        <w:t>לשכת דיקן הסטודנטים - טכניון</w:t>
      </w:r>
    </w:p>
    <w:p w:rsidR="00872379" w:rsidRPr="008E0131" w:rsidRDefault="00872379" w:rsidP="00872379">
      <w:pPr>
        <w:jc w:val="both"/>
        <w:rPr>
          <w:rFonts w:cs="David"/>
          <w:b/>
          <w:bCs/>
          <w:color w:val="000000"/>
          <w:u w:val="single"/>
          <w:rtl/>
        </w:rPr>
      </w:pPr>
    </w:p>
    <w:p w:rsidR="00872379" w:rsidRPr="008E0131" w:rsidRDefault="00872379" w:rsidP="00872379">
      <w:pPr>
        <w:jc w:val="both"/>
        <w:rPr>
          <w:rFonts w:cs="David"/>
          <w:b/>
          <w:bCs/>
          <w:color w:val="000000"/>
          <w:u w:val="single"/>
          <w:rtl/>
        </w:rPr>
      </w:pPr>
    </w:p>
    <w:p w:rsidR="00872379" w:rsidRPr="008E0131" w:rsidRDefault="00872379" w:rsidP="00872379">
      <w:pPr>
        <w:jc w:val="both"/>
        <w:rPr>
          <w:rFonts w:cs="David"/>
          <w:color w:val="000000"/>
          <w:rtl/>
        </w:rPr>
      </w:pPr>
      <w:r w:rsidRPr="008E0131">
        <w:rPr>
          <w:rFonts w:cs="David" w:hint="cs"/>
          <w:color w:val="000000"/>
          <w:rtl/>
        </w:rPr>
        <w:t>אני הח"מ ___________________________ מספר ת.ז.__________________________</w:t>
      </w:r>
    </w:p>
    <w:p w:rsidR="00872379" w:rsidRPr="008E0131" w:rsidRDefault="00872379" w:rsidP="00872379">
      <w:pPr>
        <w:jc w:val="both"/>
        <w:rPr>
          <w:rFonts w:cs="David"/>
          <w:color w:val="000000"/>
          <w:rtl/>
        </w:rPr>
      </w:pPr>
    </w:p>
    <w:p w:rsidR="00872379" w:rsidRPr="008E0131" w:rsidRDefault="00872379" w:rsidP="00872379">
      <w:pPr>
        <w:jc w:val="both"/>
        <w:rPr>
          <w:rFonts w:cs="David"/>
          <w:color w:val="000000"/>
          <w:rtl/>
        </w:rPr>
      </w:pPr>
      <w:r w:rsidRPr="008E0131">
        <w:rPr>
          <w:rFonts w:cs="David" w:hint="cs"/>
          <w:color w:val="000000"/>
          <w:rtl/>
        </w:rPr>
        <w:t>לומדת לתואר ___________ בסמסטר _____ מתוך _____ סמסטרים שהוקצבו להשתלמותי</w:t>
      </w:r>
    </w:p>
    <w:p w:rsidR="00872379" w:rsidRPr="008E0131" w:rsidRDefault="00872379" w:rsidP="00872379">
      <w:pPr>
        <w:jc w:val="both"/>
        <w:rPr>
          <w:rFonts w:cs="David"/>
          <w:color w:val="000000"/>
          <w:rtl/>
        </w:rPr>
      </w:pPr>
    </w:p>
    <w:p w:rsidR="00872379" w:rsidRPr="008E0131" w:rsidRDefault="00872379" w:rsidP="00872379">
      <w:pPr>
        <w:jc w:val="both"/>
        <w:rPr>
          <w:rFonts w:cs="David"/>
          <w:color w:val="000000"/>
          <w:rtl/>
        </w:rPr>
      </w:pPr>
      <w:r>
        <w:rPr>
          <w:rFonts w:cs="David" w:hint="cs"/>
          <w:color w:val="000000"/>
          <w:rtl/>
        </w:rPr>
        <w:t>ביחידה אקדמית</w:t>
      </w:r>
      <w:r w:rsidRPr="008E0131">
        <w:rPr>
          <w:rFonts w:cs="David" w:hint="cs"/>
          <w:color w:val="000000"/>
          <w:rtl/>
        </w:rPr>
        <w:t xml:space="preserve">  _______________________________________________________</w:t>
      </w:r>
    </w:p>
    <w:p w:rsidR="00872379" w:rsidRPr="008E0131" w:rsidRDefault="00872379" w:rsidP="00872379">
      <w:pPr>
        <w:jc w:val="both"/>
        <w:rPr>
          <w:rFonts w:cs="David"/>
          <w:color w:val="000000"/>
          <w:rtl/>
        </w:rPr>
      </w:pPr>
    </w:p>
    <w:p w:rsidR="00872379" w:rsidRPr="008E0131" w:rsidRDefault="00872379" w:rsidP="00872379">
      <w:pPr>
        <w:jc w:val="both"/>
        <w:rPr>
          <w:rFonts w:cs="David"/>
          <w:color w:val="000000"/>
          <w:rtl/>
        </w:rPr>
      </w:pPr>
      <w:r w:rsidRPr="008E0131">
        <w:rPr>
          <w:rFonts w:cs="David" w:hint="cs"/>
          <w:color w:val="000000"/>
          <w:rtl/>
        </w:rPr>
        <w:t>טל. נייד ______________________ דואר אלקטרוני ____________________________</w:t>
      </w:r>
    </w:p>
    <w:p w:rsidR="00872379" w:rsidRPr="008E0131" w:rsidRDefault="00872379" w:rsidP="00872379">
      <w:pPr>
        <w:jc w:val="both"/>
        <w:rPr>
          <w:rFonts w:cs="David"/>
          <w:b/>
          <w:bCs/>
          <w:color w:val="000000"/>
          <w:rtl/>
        </w:rPr>
      </w:pPr>
    </w:p>
    <w:p w:rsidR="00872379" w:rsidRPr="008E0131" w:rsidRDefault="004B6957" w:rsidP="00872379">
      <w:pPr>
        <w:spacing w:line="276" w:lineRule="auto"/>
        <w:jc w:val="both"/>
        <w:rPr>
          <w:rFonts w:cs="David"/>
          <w:b/>
          <w:bCs/>
          <w:color w:val="000000"/>
          <w:u w:val="single"/>
          <w:rtl/>
        </w:rPr>
      </w:pPr>
      <w:r>
        <w:rPr>
          <w:rFonts w:cs="David"/>
          <w:b/>
          <w:bCs/>
          <w:noProof/>
          <w:color w:val="00000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1.9pt;margin-top:21.25pt;width:371.75pt;height:34.8pt;rotation:-1570742fd;z-index:-251628544" fillcolor="#d8d8d8" stroked="f">
            <v:shadow color="#868686"/>
            <v:textpath style="font-family:&quot;David&quot;;font-weight:bold;v-text-kern:t" trim="t" fitpath="t" string="דוגמה"/>
          </v:shape>
        </w:pict>
      </w:r>
      <w:r w:rsidR="00872379" w:rsidRPr="008E0131">
        <w:rPr>
          <w:rFonts w:cs="David" w:hint="cs"/>
          <w:b/>
          <w:bCs/>
          <w:color w:val="000000"/>
          <w:u w:val="single"/>
          <w:rtl/>
        </w:rPr>
        <w:t>אני מאשרת כי קראתי את הוראות הנוהל בדבר התאמות עקב טיפולי פוריות, הריון, לידה, אימוץ או קבלת ילד למשמורת או אומנה (להלן – ה"נוהל")</w:t>
      </w:r>
    </w:p>
    <w:p w:rsidR="00872379" w:rsidRPr="008E0131" w:rsidRDefault="00872379" w:rsidP="00872379">
      <w:pPr>
        <w:jc w:val="both"/>
        <w:rPr>
          <w:rFonts w:cs="David"/>
          <w:b/>
          <w:bCs/>
          <w:color w:val="000000"/>
          <w:u w:val="single"/>
          <w:rtl/>
        </w:rPr>
      </w:pPr>
    </w:p>
    <w:p w:rsidR="00872379" w:rsidRPr="008E0131" w:rsidRDefault="00872379" w:rsidP="00872379">
      <w:pPr>
        <w:spacing w:line="276" w:lineRule="auto"/>
        <w:jc w:val="both"/>
        <w:rPr>
          <w:rFonts w:cs="David"/>
          <w:b/>
          <w:bCs/>
          <w:color w:val="000000"/>
          <w:rtl/>
        </w:rPr>
      </w:pPr>
      <w:r w:rsidRPr="008E0131">
        <w:rPr>
          <w:rFonts w:cs="David" w:hint="cs"/>
          <w:b/>
          <w:bCs/>
          <w:color w:val="000000"/>
          <w:rtl/>
        </w:rPr>
        <w:t>הנני מצהירה כי נעדרתי מהלימודים בסמסטר____________ בשנה"ל _______________</w:t>
      </w:r>
    </w:p>
    <w:p w:rsidR="00872379" w:rsidRPr="008E0131" w:rsidRDefault="00872379" w:rsidP="00872379">
      <w:pPr>
        <w:spacing w:line="276" w:lineRule="auto"/>
        <w:jc w:val="both"/>
        <w:rPr>
          <w:rFonts w:cs="David"/>
          <w:b/>
          <w:bCs/>
          <w:color w:val="000000"/>
          <w:rtl/>
        </w:rPr>
      </w:pPr>
      <w:r w:rsidRPr="008E0131">
        <w:rPr>
          <w:rFonts w:cs="David" w:hint="cs"/>
          <w:b/>
          <w:bCs/>
          <w:color w:val="000000"/>
          <w:rtl/>
        </w:rPr>
        <w:t xml:space="preserve">21 ימים ומעלה ובסה"כ ___________ימים בשל אירוע מזכה, כהגדרתו בנוהל. </w:t>
      </w:r>
    </w:p>
    <w:p w:rsidR="00872379" w:rsidRPr="008E0131" w:rsidRDefault="00290D0C" w:rsidP="00290D0C">
      <w:pPr>
        <w:tabs>
          <w:tab w:val="left" w:pos="5162"/>
        </w:tabs>
        <w:spacing w:line="276" w:lineRule="auto"/>
        <w:rPr>
          <w:rFonts w:cs="David"/>
          <w:b/>
          <w:bCs/>
          <w:color w:val="000000"/>
          <w:rtl/>
        </w:rPr>
      </w:pPr>
      <w:r>
        <w:rPr>
          <w:rFonts w:cs="David"/>
          <w:b/>
          <w:bCs/>
          <w:color w:val="000000"/>
          <w:rtl/>
        </w:rPr>
        <w:tab/>
      </w:r>
    </w:p>
    <w:p w:rsidR="00872379" w:rsidRPr="008E0131" w:rsidRDefault="00872379" w:rsidP="00D55106">
      <w:pPr>
        <w:tabs>
          <w:tab w:val="left" w:pos="5366"/>
        </w:tabs>
        <w:jc w:val="both"/>
        <w:rPr>
          <w:rFonts w:cs="David"/>
          <w:b/>
          <w:bCs/>
          <w:color w:val="000000"/>
          <w:rtl/>
        </w:rPr>
      </w:pPr>
      <w:r w:rsidRPr="008E0131">
        <w:rPr>
          <w:rFonts w:cs="David" w:hint="cs"/>
          <w:b/>
          <w:bCs/>
          <w:color w:val="000000"/>
          <w:rtl/>
        </w:rPr>
        <w:t>נא לסמן את סיבת ההיעדרות:</w:t>
      </w:r>
      <w:r w:rsidR="00D55106">
        <w:rPr>
          <w:rFonts w:cs="David"/>
          <w:b/>
          <w:bCs/>
          <w:color w:val="000000"/>
          <w:rtl/>
        </w:rPr>
        <w:tab/>
      </w:r>
    </w:p>
    <w:p w:rsidR="00872379" w:rsidRPr="008E0131" w:rsidRDefault="00872379" w:rsidP="00D55106">
      <w:pPr>
        <w:tabs>
          <w:tab w:val="left" w:pos="720"/>
          <w:tab w:val="left" w:pos="4560"/>
          <w:tab w:val="left" w:pos="5834"/>
        </w:tabs>
        <w:jc w:val="both"/>
        <w:rPr>
          <w:rFonts w:cs="David"/>
          <w:b/>
          <w:bCs/>
          <w:color w:val="000000"/>
          <w:rtl/>
        </w:rPr>
      </w:pPr>
      <w:r w:rsidRPr="008E0131">
        <w:rPr>
          <w:rFonts w:cs="David" w:hint="cs"/>
          <w:b/>
          <w:bCs/>
          <w:color w:val="000000"/>
          <w:rtl/>
        </w:rPr>
        <w:tab/>
      </w:r>
      <w:r w:rsidR="00D55106">
        <w:rPr>
          <w:rFonts w:cs="David"/>
          <w:b/>
          <w:bCs/>
          <w:color w:val="000000"/>
          <w:rtl/>
        </w:rPr>
        <w:tab/>
      </w:r>
      <w:r w:rsidR="00D55106">
        <w:rPr>
          <w:rFonts w:cs="David"/>
          <w:b/>
          <w:bCs/>
          <w:color w:val="000000"/>
          <w:rtl/>
        </w:rPr>
        <w:tab/>
      </w:r>
    </w:p>
    <w:p w:rsidR="00872379" w:rsidRPr="008E0131" w:rsidRDefault="00872379" w:rsidP="00872379">
      <w:pPr>
        <w:spacing w:after="200" w:line="276" w:lineRule="auto"/>
        <w:ind w:firstLine="720"/>
        <w:jc w:val="both"/>
        <w:rPr>
          <w:rFonts w:cs="David"/>
          <w:color w:val="000000"/>
          <w:rtl/>
        </w:rPr>
      </w:pPr>
      <w:r>
        <w:rPr>
          <w:noProof/>
        </w:rPr>
        <mc:AlternateContent>
          <mc:Choice Requires="wps">
            <w:drawing>
              <wp:anchor distT="0" distB="0" distL="114300" distR="114300" simplePos="0" relativeHeight="251659264" behindDoc="0" locked="0" layoutInCell="1" allowOverlap="1" wp14:anchorId="34C586FA" wp14:editId="18D7FCF0">
                <wp:simplePos x="0" y="0"/>
                <wp:positionH relativeFrom="column">
                  <wp:posOffset>5147310</wp:posOffset>
                </wp:positionH>
                <wp:positionV relativeFrom="paragraph">
                  <wp:posOffset>3810</wp:posOffset>
                </wp:positionV>
                <wp:extent cx="131445" cy="117475"/>
                <wp:effectExtent l="0" t="0" r="1905" b="0"/>
                <wp:wrapNone/>
                <wp:docPr id="118" name="מלבן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8" o:spid="_x0000_s1026" style="position:absolute;left:0;text-align:left;margin-left:405.3pt;margin-top:.3pt;width:10.3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" filled="f" strokecolor="windowText" strokeweight=".25pt">
                <v:path arrowok="t"/>
              </v:rect>
            </w:pict>
          </mc:Fallback>
        </mc:AlternateContent>
      </w:r>
      <w:r w:rsidRPr="008E0131">
        <w:rPr>
          <w:rFonts w:cs="David" w:hint="cs"/>
          <w:color w:val="000000"/>
          <w:rtl/>
        </w:rPr>
        <w:t>היעדרות לצורך שמירת הריון.</w:t>
      </w:r>
    </w:p>
    <w:p w:rsidR="00872379" w:rsidRPr="008E0131" w:rsidRDefault="00872379" w:rsidP="00872379">
      <w:pPr>
        <w:spacing w:after="200" w:line="276" w:lineRule="auto"/>
        <w:ind w:left="720"/>
        <w:jc w:val="both"/>
        <w:rPr>
          <w:rFonts w:cs="David"/>
          <w:color w:val="000000"/>
        </w:rPr>
      </w:pPr>
      <w:r>
        <w:rPr>
          <w:noProof/>
        </w:rPr>
        <mc:AlternateContent>
          <mc:Choice Requires="wps">
            <w:drawing>
              <wp:anchor distT="0" distB="0" distL="114300" distR="114300" simplePos="0" relativeHeight="251660288" behindDoc="1" locked="0" layoutInCell="1" allowOverlap="1" wp14:anchorId="3331C115" wp14:editId="16C9083D">
                <wp:simplePos x="0" y="0"/>
                <wp:positionH relativeFrom="column">
                  <wp:posOffset>5143500</wp:posOffset>
                </wp:positionH>
                <wp:positionV relativeFrom="paragraph">
                  <wp:posOffset>1905</wp:posOffset>
                </wp:positionV>
                <wp:extent cx="131445" cy="117475"/>
                <wp:effectExtent l="0" t="0" r="1905" b="0"/>
                <wp:wrapNone/>
                <wp:docPr id="117" name="מלבן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7" o:spid="_x0000_s1026" style="position:absolute;left:0;text-align:left;margin-left:405pt;margin-top:.15pt;width:10.3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" filled="f" strokecolor="windowText" strokeweight=".25pt">
                <v:path arrowok="t"/>
              </v:rect>
            </w:pict>
          </mc:Fallback>
        </mc:AlternateContent>
      </w:r>
      <w:r w:rsidRPr="008E0131">
        <w:rPr>
          <w:rFonts w:cs="David" w:hint="cs"/>
          <w:color w:val="000000"/>
          <w:rtl/>
        </w:rPr>
        <w:t>היעדרות בחופשה לאחר לידה, אימוץ או קבלת ילד למשמורת כהורה מיועד או כהורה משפחת אומנה.</w:t>
      </w:r>
    </w:p>
    <w:p w:rsidR="00872379" w:rsidRPr="008E0131" w:rsidRDefault="00872379" w:rsidP="00872379">
      <w:pPr>
        <w:spacing w:after="200" w:line="276" w:lineRule="auto"/>
        <w:ind w:left="720"/>
        <w:jc w:val="both"/>
        <w:rPr>
          <w:rFonts w:cs="David"/>
          <w:color w:val="000000"/>
          <w:rtl/>
        </w:rPr>
      </w:pPr>
      <w:r>
        <w:rPr>
          <w:noProof/>
        </w:rPr>
        <mc:AlternateContent>
          <mc:Choice Requires="wps">
            <w:drawing>
              <wp:anchor distT="0" distB="0" distL="114300" distR="114300" simplePos="0" relativeHeight="251661312" behindDoc="1" locked="0" layoutInCell="1" allowOverlap="1" wp14:anchorId="7B04D09C" wp14:editId="02C3F333">
                <wp:simplePos x="0" y="0"/>
                <wp:positionH relativeFrom="column">
                  <wp:posOffset>5143500</wp:posOffset>
                </wp:positionH>
                <wp:positionV relativeFrom="paragraph">
                  <wp:posOffset>635</wp:posOffset>
                </wp:positionV>
                <wp:extent cx="130810" cy="117475"/>
                <wp:effectExtent l="0" t="0" r="2540" b="0"/>
                <wp:wrapNone/>
                <wp:docPr id="116" name="מלבן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6" o:spid="_x0000_s1026" style="position:absolute;left:0;text-align:left;margin-left:405pt;margin-top:.05pt;width:10.3pt;height: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" filled="f" strokecolor="windowText" strokeweight=".25pt">
                <v:path arrowok="t"/>
              </v:rect>
            </w:pict>
          </mc:Fallback>
        </mc:AlternateContent>
      </w:r>
      <w:r w:rsidRPr="008E0131">
        <w:rPr>
          <w:rFonts w:cs="David" w:hint="cs"/>
          <w:color w:val="000000"/>
          <w:rtl/>
        </w:rPr>
        <w:t>היעדרות לצורך נסיעה למדינת חוץ למטרת אימוץ בין-ארצי כמשמעותו בסעיף 28א לחוק אימוץ ילדים, תשמ"א-1981.</w:t>
      </w:r>
    </w:p>
    <w:p w:rsidR="00872379" w:rsidRDefault="00872379" w:rsidP="00872379">
      <w:pPr>
        <w:spacing w:after="200" w:line="276" w:lineRule="auto"/>
        <w:ind w:firstLine="720"/>
        <w:jc w:val="both"/>
        <w:rPr>
          <w:rFonts w:cs="David"/>
          <w:color w:val="000000"/>
          <w:rtl/>
        </w:rPr>
      </w:pPr>
      <w:r>
        <w:rPr>
          <w:noProof/>
        </w:rPr>
        <mc:AlternateContent>
          <mc:Choice Requires="wps">
            <w:drawing>
              <wp:anchor distT="0" distB="0" distL="114300" distR="114300" simplePos="0" relativeHeight="251662336" behindDoc="0" locked="0" layoutInCell="1" allowOverlap="1" wp14:anchorId="1C2E9F1B" wp14:editId="439A910C">
                <wp:simplePos x="0" y="0"/>
                <wp:positionH relativeFrom="column">
                  <wp:posOffset>5147310</wp:posOffset>
                </wp:positionH>
                <wp:positionV relativeFrom="paragraph">
                  <wp:posOffset>3810</wp:posOffset>
                </wp:positionV>
                <wp:extent cx="131445" cy="117475"/>
                <wp:effectExtent l="0" t="0" r="1905" b="0"/>
                <wp:wrapNone/>
                <wp:docPr id="115" name="מלבן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5" o:spid="_x0000_s1026" style="position:absolute;left:0;text-align:left;margin-left:405.3pt;margin-top:.3pt;width:10.3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" filled="f" strokecolor="windowText" strokeweight=".25pt">
                <v:path arrowok="t"/>
              </v:rect>
            </w:pict>
          </mc:Fallback>
        </mc:AlternateContent>
      </w:r>
      <w:r w:rsidRPr="008E0131">
        <w:rPr>
          <w:rFonts w:cs="David" w:hint="cs"/>
          <w:color w:val="000000"/>
          <w:rtl/>
        </w:rPr>
        <w:t>היעדרות לצורך קבלת טיפולי פוריות.</w:t>
      </w:r>
    </w:p>
    <w:p w:rsidR="00872379" w:rsidRDefault="00872379" w:rsidP="00872379">
      <w:pPr>
        <w:spacing w:after="200" w:line="276" w:lineRule="auto"/>
        <w:ind w:firstLine="720"/>
        <w:jc w:val="both"/>
        <w:rPr>
          <w:rFonts w:cs="David"/>
          <w:color w:val="000000"/>
          <w:rtl/>
        </w:rPr>
      </w:pPr>
    </w:p>
    <w:p w:rsidR="00872379" w:rsidRDefault="00872379" w:rsidP="00872379">
      <w:pPr>
        <w:spacing w:after="200" w:line="276" w:lineRule="auto"/>
        <w:ind w:firstLine="720"/>
        <w:jc w:val="both"/>
        <w:rPr>
          <w:rFonts w:cs="David"/>
          <w:color w:val="000000"/>
          <w:rtl/>
        </w:rPr>
      </w:pPr>
    </w:p>
    <w:p w:rsidR="00174340" w:rsidRDefault="00174340" w:rsidP="00872379">
      <w:pPr>
        <w:spacing w:after="200" w:line="276" w:lineRule="auto"/>
        <w:jc w:val="both"/>
        <w:rPr>
          <w:rFonts w:cs="David"/>
          <w:b/>
          <w:bCs/>
          <w:color w:val="000000"/>
          <w:rtl/>
        </w:rPr>
      </w:pPr>
    </w:p>
    <w:p w:rsidR="00872379" w:rsidRPr="008E0131" w:rsidRDefault="00872379" w:rsidP="00872379">
      <w:pPr>
        <w:spacing w:after="200" w:line="276" w:lineRule="auto"/>
        <w:jc w:val="both"/>
        <w:rPr>
          <w:rFonts w:cs="David"/>
          <w:b/>
          <w:bCs/>
          <w:color w:val="000000"/>
          <w:rtl/>
        </w:rPr>
      </w:pPr>
      <w:r w:rsidRPr="008E0131">
        <w:rPr>
          <w:rFonts w:cs="David" w:hint="cs"/>
          <w:b/>
          <w:bCs/>
          <w:color w:val="000000"/>
          <w:rtl/>
        </w:rPr>
        <w:t>נא לציין את תקופת/</w:t>
      </w:r>
      <w:proofErr w:type="spellStart"/>
      <w:r w:rsidRPr="008E0131">
        <w:rPr>
          <w:rFonts w:cs="David" w:hint="cs"/>
          <w:b/>
          <w:bCs/>
          <w:color w:val="000000"/>
          <w:rtl/>
        </w:rPr>
        <w:t>ות</w:t>
      </w:r>
      <w:proofErr w:type="spellEnd"/>
      <w:r w:rsidRPr="008E0131">
        <w:rPr>
          <w:rFonts w:cs="David" w:hint="cs"/>
          <w:b/>
          <w:bCs/>
          <w:color w:val="000000"/>
          <w:rtl/>
        </w:rPr>
        <w:t xml:space="preserve"> ההיעדרות:</w:t>
      </w:r>
    </w:p>
    <w:p w:rsidR="00872379" w:rsidRPr="008E0131" w:rsidRDefault="00872379" w:rsidP="00872379">
      <w:pPr>
        <w:numPr>
          <w:ilvl w:val="0"/>
          <w:numId w:val="2"/>
        </w:numPr>
        <w:spacing w:after="200" w:line="480" w:lineRule="auto"/>
        <w:ind w:left="84"/>
        <w:jc w:val="both"/>
        <w:rPr>
          <w:rFonts w:cs="David"/>
          <w:color w:val="000000"/>
        </w:rPr>
      </w:pPr>
      <w:r w:rsidRPr="008E0131">
        <w:rPr>
          <w:rFonts w:cs="David" w:hint="cs"/>
          <w:color w:val="000000"/>
          <w:rtl/>
        </w:rPr>
        <w:t>בתקופה שמיום______ ועד ליום______   2.    בתקופה שמיום______ ועד ליום______</w:t>
      </w:r>
    </w:p>
    <w:p w:rsidR="00872379" w:rsidRPr="008E0131" w:rsidRDefault="00872379" w:rsidP="00872379">
      <w:pPr>
        <w:numPr>
          <w:ilvl w:val="0"/>
          <w:numId w:val="3"/>
        </w:numPr>
        <w:spacing w:after="200" w:line="480" w:lineRule="auto"/>
        <w:ind w:left="84"/>
        <w:jc w:val="both"/>
        <w:rPr>
          <w:rFonts w:cs="David"/>
          <w:color w:val="000000"/>
          <w:rtl/>
        </w:rPr>
      </w:pPr>
      <w:r w:rsidRPr="008E0131">
        <w:rPr>
          <w:rFonts w:cs="David" w:hint="cs"/>
          <w:color w:val="000000"/>
          <w:rtl/>
        </w:rPr>
        <w:t>בתקופה שמיום______ ועד ליום______   4.    בתקופה שמיום______ ועד ליום______</w:t>
      </w:r>
    </w:p>
    <w:p w:rsidR="00872379" w:rsidRPr="008E0131" w:rsidRDefault="00872379" w:rsidP="00872379">
      <w:pPr>
        <w:numPr>
          <w:ilvl w:val="0"/>
          <w:numId w:val="4"/>
        </w:numPr>
        <w:spacing w:after="200" w:line="480" w:lineRule="auto"/>
        <w:ind w:left="84"/>
        <w:jc w:val="both"/>
        <w:rPr>
          <w:rFonts w:cs="David"/>
          <w:color w:val="000000"/>
          <w:rtl/>
        </w:rPr>
      </w:pPr>
      <w:r w:rsidRPr="008E0131">
        <w:rPr>
          <w:rFonts w:cs="David" w:hint="cs"/>
          <w:color w:val="000000"/>
          <w:rtl/>
        </w:rPr>
        <w:t>בתקופה שמיום______ ועד ליום______   6.    בתקופה שמיום______ ועד ליום______</w:t>
      </w:r>
    </w:p>
    <w:p w:rsidR="00872379" w:rsidRDefault="00872379" w:rsidP="00872379">
      <w:pPr>
        <w:spacing w:after="200" w:line="276" w:lineRule="auto"/>
        <w:jc w:val="both"/>
        <w:rPr>
          <w:rFonts w:cs="David"/>
          <w:b/>
          <w:bCs/>
          <w:color w:val="000000"/>
          <w:rtl/>
        </w:rPr>
      </w:pPr>
    </w:p>
    <w:p w:rsidR="00872379" w:rsidRPr="008E0131" w:rsidRDefault="00872379" w:rsidP="00872379">
      <w:pPr>
        <w:spacing w:after="200" w:line="276" w:lineRule="auto"/>
        <w:jc w:val="both"/>
        <w:rPr>
          <w:rFonts w:cs="David"/>
          <w:b/>
          <w:bCs/>
          <w:color w:val="000000"/>
          <w:rtl/>
        </w:rPr>
      </w:pPr>
      <w:r w:rsidRPr="008E0131">
        <w:rPr>
          <w:rFonts w:cs="David" w:hint="cs"/>
          <w:b/>
          <w:bCs/>
          <w:color w:val="000000"/>
          <w:rtl/>
        </w:rPr>
        <w:t>פירוט האישורים הרפואיים ו/או הסוציאליים המצורפים:</w:t>
      </w:r>
    </w:p>
    <w:p w:rsidR="00872379" w:rsidRPr="008E0131" w:rsidRDefault="00872379" w:rsidP="00872379">
      <w:pPr>
        <w:spacing w:after="200"/>
        <w:jc w:val="both"/>
        <w:rPr>
          <w:rFonts w:cs="David"/>
          <w:b/>
          <w:bCs/>
          <w:color w:val="000000"/>
          <w:rtl/>
        </w:rPr>
      </w:pPr>
      <w:r w:rsidRPr="008E0131">
        <w:rPr>
          <w:rFonts w:cs="David" w:hint="cs"/>
          <w:b/>
          <w:bCs/>
          <w:color w:val="000000"/>
          <w:rtl/>
        </w:rPr>
        <w:t>________________________________________________________________</w:t>
      </w:r>
    </w:p>
    <w:p w:rsidR="00872379" w:rsidRPr="008E0131" w:rsidRDefault="00872379" w:rsidP="00872379">
      <w:pPr>
        <w:spacing w:after="200"/>
        <w:jc w:val="both"/>
        <w:rPr>
          <w:rFonts w:cs="David"/>
          <w:b/>
          <w:bCs/>
          <w:color w:val="000000"/>
          <w:rtl/>
        </w:rPr>
      </w:pPr>
      <w:r w:rsidRPr="008E0131">
        <w:rPr>
          <w:rFonts w:cs="David" w:hint="cs"/>
          <w:b/>
          <w:bCs/>
          <w:color w:val="000000"/>
          <w:rtl/>
        </w:rPr>
        <w:t>________________________________________________________________</w:t>
      </w:r>
    </w:p>
    <w:p w:rsidR="00872379" w:rsidRPr="008E0131" w:rsidRDefault="00872379" w:rsidP="00872379">
      <w:pPr>
        <w:spacing w:after="200" w:line="276" w:lineRule="auto"/>
        <w:jc w:val="both"/>
        <w:rPr>
          <w:rFonts w:cs="David"/>
          <w:b/>
          <w:bCs/>
          <w:color w:val="000000"/>
          <w:rtl/>
        </w:rPr>
      </w:pPr>
      <w:r w:rsidRPr="008E0131">
        <w:rPr>
          <w:rFonts w:cs="David" w:hint="cs"/>
          <w:b/>
          <w:bCs/>
          <w:color w:val="000000"/>
          <w:rtl/>
        </w:rPr>
        <w:t>הערות: __________________________________________________________</w:t>
      </w:r>
    </w:p>
    <w:p w:rsidR="00872379" w:rsidRPr="008E0131" w:rsidRDefault="00872379" w:rsidP="00872379">
      <w:pPr>
        <w:jc w:val="both"/>
        <w:rPr>
          <w:rFonts w:cs="David"/>
          <w:b/>
          <w:bCs/>
          <w:color w:val="000000"/>
          <w:rtl/>
        </w:rPr>
      </w:pPr>
    </w:p>
    <w:p w:rsidR="00872379" w:rsidRPr="008E0131" w:rsidRDefault="00872379" w:rsidP="00872379">
      <w:pPr>
        <w:jc w:val="both"/>
        <w:rPr>
          <w:rFonts w:cs="David"/>
          <w:color w:val="000000"/>
          <w:rtl/>
        </w:rPr>
      </w:pPr>
      <w:r w:rsidRPr="008E0131">
        <w:rPr>
          <w:rFonts w:cs="David" w:hint="cs"/>
          <w:b/>
          <w:bCs/>
          <w:color w:val="000000"/>
          <w:rtl/>
        </w:rPr>
        <w:t>הנני מבקשת  את ההתאמה/</w:t>
      </w:r>
      <w:proofErr w:type="spellStart"/>
      <w:r w:rsidRPr="008E0131">
        <w:rPr>
          <w:rFonts w:cs="David" w:hint="cs"/>
          <w:b/>
          <w:bCs/>
          <w:color w:val="000000"/>
          <w:rtl/>
        </w:rPr>
        <w:t>ות</w:t>
      </w:r>
      <w:proofErr w:type="spellEnd"/>
      <w:r w:rsidRPr="008E0131">
        <w:rPr>
          <w:rFonts w:cs="David" w:hint="cs"/>
          <w:b/>
          <w:bCs/>
          <w:color w:val="000000"/>
          <w:rtl/>
        </w:rPr>
        <w:t xml:space="preserve"> הבאות:</w:t>
      </w:r>
      <w:r w:rsidRPr="008E0131">
        <w:rPr>
          <w:rFonts w:cs="David" w:hint="cs"/>
          <w:color w:val="FF0000"/>
          <w:rtl/>
        </w:rPr>
        <w:t xml:space="preserve"> </w:t>
      </w:r>
    </w:p>
    <w:p w:rsidR="00872379" w:rsidRPr="008E0131" w:rsidRDefault="00872379" w:rsidP="00872379">
      <w:pPr>
        <w:spacing w:line="480" w:lineRule="auto"/>
        <w:jc w:val="both"/>
        <w:rPr>
          <w:rFonts w:cs="David"/>
          <w:b/>
          <w:bCs/>
          <w:color w:val="000000"/>
          <w:u w:val="single"/>
          <w:rtl/>
        </w:rPr>
      </w:pPr>
    </w:p>
    <w:p w:rsidR="00872379" w:rsidRPr="008E0131" w:rsidRDefault="004B6957" w:rsidP="00872379">
      <w:pPr>
        <w:spacing w:line="480" w:lineRule="auto"/>
        <w:jc w:val="both"/>
        <w:rPr>
          <w:rFonts w:cs="David"/>
          <w:b/>
          <w:bCs/>
          <w:color w:val="000000"/>
          <w:rtl/>
        </w:rPr>
      </w:pPr>
      <w:r>
        <w:rPr>
          <w:noProof/>
          <w:rtl/>
        </w:rPr>
        <w:pict>
          <v:shape id="_x0000_s1027" type="#_x0000_t136" style="position:absolute;left:0;text-align:left;margin-left:33.1pt;margin-top:13.25pt;width:370.7pt;height:33.85pt;rotation:-1570742fd;z-index:-251627520" fillcolor="#d8d8d8" stroked="f">
            <v:shadow color="#868686"/>
            <v:textpath style="font-family:&quot;David&quot;;font-weight:bold;v-text-kern:t" trim="t" fitpath="t" string="דוגמה"/>
          </v:shape>
        </w:pict>
      </w:r>
      <w:r w:rsidR="00872379">
        <w:rPr>
          <w:noProof/>
        </w:rPr>
        <mc:AlternateContent>
          <mc:Choice Requires="wps">
            <w:drawing>
              <wp:anchor distT="0" distB="0" distL="114300" distR="114300" simplePos="0" relativeHeight="251663360" behindDoc="0" locked="0" layoutInCell="1" allowOverlap="1" wp14:anchorId="5A7A9AFA" wp14:editId="2C985279">
                <wp:simplePos x="0" y="0"/>
                <wp:positionH relativeFrom="column">
                  <wp:posOffset>5100320</wp:posOffset>
                </wp:positionH>
                <wp:positionV relativeFrom="paragraph">
                  <wp:posOffset>5715</wp:posOffset>
                </wp:positionV>
                <wp:extent cx="131445" cy="117475"/>
                <wp:effectExtent l="0" t="0" r="1905" b="0"/>
                <wp:wrapNone/>
                <wp:docPr id="114" name="מלבן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4" o:spid="_x0000_s1026" style="position:absolute;left:0;text-align:left;margin-left:401.6pt;margin-top:.45pt;width:10.3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" filled="f" strokecolor="windowText" strokeweight=".25pt">
                <v:path arrowok="t"/>
              </v:rect>
            </w:pict>
          </mc:Fallback>
        </mc:AlternateContent>
      </w:r>
      <w:r w:rsidR="00872379" w:rsidRPr="008E0131">
        <w:rPr>
          <w:rFonts w:cs="David"/>
          <w:color w:val="000000"/>
        </w:rPr>
        <w:t xml:space="preserve"> </w:t>
      </w:r>
      <w:r w:rsidR="00872379" w:rsidRPr="008E0131">
        <w:rPr>
          <w:rFonts w:cs="David"/>
          <w:color w:val="000000"/>
        </w:rPr>
        <w:tab/>
      </w:r>
      <w:r w:rsidR="00872379" w:rsidRPr="008E0131">
        <w:rPr>
          <w:rFonts w:cs="David" w:hint="cs"/>
          <w:color w:val="000000"/>
          <w:rtl/>
        </w:rPr>
        <w:t>היעדרות משיעורים (סעיף 6.1 בנוהל)</w:t>
      </w:r>
      <w:r w:rsidR="00872379" w:rsidRPr="008E0131">
        <w:rPr>
          <w:rFonts w:cs="David" w:hint="cs"/>
          <w:b/>
          <w:bCs/>
          <w:color w:val="000000"/>
          <w:rtl/>
        </w:rPr>
        <w:tab/>
      </w:r>
      <w:r w:rsidR="00872379" w:rsidRPr="008E0131">
        <w:rPr>
          <w:rFonts w:cs="David" w:hint="cs"/>
          <w:b/>
          <w:bCs/>
          <w:color w:val="000000"/>
          <w:rtl/>
        </w:rPr>
        <w:tab/>
      </w:r>
      <w:r w:rsidR="00872379" w:rsidRPr="008E0131">
        <w:rPr>
          <w:rFonts w:cs="David" w:hint="cs"/>
          <w:b/>
          <w:bCs/>
          <w:color w:val="000000"/>
          <w:rtl/>
        </w:rPr>
        <w:tab/>
      </w:r>
      <w:r w:rsidR="00872379" w:rsidRPr="008E0131">
        <w:rPr>
          <w:rFonts w:cs="David" w:hint="cs"/>
          <w:b/>
          <w:bCs/>
          <w:color w:val="000000"/>
          <w:rtl/>
        </w:rPr>
        <w:tab/>
      </w:r>
    </w:p>
    <w:p w:rsidR="00872379" w:rsidRPr="008E0131" w:rsidRDefault="00872379" w:rsidP="00872379">
      <w:pPr>
        <w:spacing w:line="480" w:lineRule="auto"/>
        <w:ind w:firstLine="720"/>
        <w:jc w:val="both"/>
        <w:rPr>
          <w:rFonts w:cs="David"/>
          <w:b/>
          <w:bCs/>
          <w:color w:val="000000"/>
        </w:rPr>
      </w:pPr>
      <w:r>
        <w:rPr>
          <w:noProof/>
        </w:rPr>
        <mc:AlternateContent>
          <mc:Choice Requires="wps">
            <w:drawing>
              <wp:anchor distT="0" distB="0" distL="114300" distR="114300" simplePos="0" relativeHeight="251664384" behindDoc="0" locked="0" layoutInCell="1" allowOverlap="1" wp14:anchorId="5466BE56" wp14:editId="04A0D418">
                <wp:simplePos x="0" y="0"/>
                <wp:positionH relativeFrom="column">
                  <wp:posOffset>5100320</wp:posOffset>
                </wp:positionH>
                <wp:positionV relativeFrom="paragraph">
                  <wp:posOffset>6985</wp:posOffset>
                </wp:positionV>
                <wp:extent cx="130810" cy="117475"/>
                <wp:effectExtent l="0" t="0" r="2540" b="0"/>
                <wp:wrapNone/>
                <wp:docPr id="113" name="מלבן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3" o:spid="_x0000_s1026" style="position:absolute;left:0;text-align:left;margin-left:401.6pt;margin-top:.55pt;width:10.3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I0MFbngCAADf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דחיית לימודים (סעיף 6.2 בנוהל)</w:t>
      </w:r>
    </w:p>
    <w:p w:rsidR="00872379" w:rsidRPr="008E0131" w:rsidRDefault="00872379" w:rsidP="00872379">
      <w:pPr>
        <w:spacing w:line="480" w:lineRule="auto"/>
        <w:ind w:firstLine="720"/>
        <w:jc w:val="both"/>
        <w:rPr>
          <w:rFonts w:cs="David"/>
          <w:b/>
          <w:bCs/>
          <w:color w:val="000000"/>
          <w:rtl/>
        </w:rPr>
      </w:pPr>
      <w:r>
        <w:rPr>
          <w:noProof/>
        </w:rPr>
        <mc:AlternateContent>
          <mc:Choice Requires="wps">
            <w:drawing>
              <wp:anchor distT="0" distB="0" distL="114300" distR="114300" simplePos="0" relativeHeight="251665408" behindDoc="0" locked="0" layoutInCell="1" allowOverlap="1" wp14:anchorId="5CD901C6" wp14:editId="0C25F295">
                <wp:simplePos x="0" y="0"/>
                <wp:positionH relativeFrom="column">
                  <wp:posOffset>5100320</wp:posOffset>
                </wp:positionH>
                <wp:positionV relativeFrom="paragraph">
                  <wp:posOffset>6985</wp:posOffset>
                </wp:positionV>
                <wp:extent cx="130810" cy="117475"/>
                <wp:effectExtent l="0" t="0" r="2540" b="0"/>
                <wp:wrapNone/>
                <wp:docPr id="112" name="מלבן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2" o:spid="_x0000_s1026" style="position:absolute;left:0;text-align:left;margin-left:401.6pt;margin-top:.55pt;width:10.3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AGwi3d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מטלות (סעיף 6.3 בנוהל)</w:t>
      </w:r>
    </w:p>
    <w:p w:rsidR="00872379" w:rsidRPr="008E0131" w:rsidRDefault="00872379" w:rsidP="00872379">
      <w:pPr>
        <w:spacing w:line="480" w:lineRule="auto"/>
        <w:ind w:firstLine="720"/>
        <w:jc w:val="both"/>
        <w:rPr>
          <w:rFonts w:cs="David"/>
          <w:b/>
          <w:bCs/>
          <w:color w:val="000000"/>
        </w:rPr>
      </w:pPr>
      <w:r>
        <w:rPr>
          <w:noProof/>
        </w:rPr>
        <mc:AlternateContent>
          <mc:Choice Requires="wps">
            <w:drawing>
              <wp:anchor distT="0" distB="0" distL="114300" distR="114300" simplePos="0" relativeHeight="251666432" behindDoc="0" locked="0" layoutInCell="1" allowOverlap="1" wp14:anchorId="4603517B" wp14:editId="0859AC3C">
                <wp:simplePos x="0" y="0"/>
                <wp:positionH relativeFrom="column">
                  <wp:posOffset>5100320</wp:posOffset>
                </wp:positionH>
                <wp:positionV relativeFrom="paragraph">
                  <wp:posOffset>6985</wp:posOffset>
                </wp:positionV>
                <wp:extent cx="130810" cy="117475"/>
                <wp:effectExtent l="0" t="0" r="2540" b="0"/>
                <wp:wrapNone/>
                <wp:docPr id="111" name="מלבן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1" o:spid="_x0000_s1026" style="position:absolute;left:0;text-align:left;margin-left:401.6pt;margin-top:.55pt;width:10.3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Z6UYXXgCAADf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הכשרה מעשית (סעיף 6.4 בנוהל)</w:t>
      </w:r>
    </w:p>
    <w:p w:rsidR="00872379" w:rsidRPr="008E0131" w:rsidRDefault="00872379" w:rsidP="00872379">
      <w:pPr>
        <w:spacing w:line="480" w:lineRule="auto"/>
        <w:ind w:firstLine="720"/>
        <w:jc w:val="both"/>
        <w:rPr>
          <w:rFonts w:cs="David"/>
          <w:b/>
          <w:bCs/>
          <w:color w:val="000000"/>
        </w:rPr>
      </w:pPr>
      <w:r>
        <w:rPr>
          <w:noProof/>
        </w:rPr>
        <mc:AlternateContent>
          <mc:Choice Requires="wps">
            <w:drawing>
              <wp:anchor distT="0" distB="0" distL="114300" distR="114300" simplePos="0" relativeHeight="251686912" behindDoc="0" locked="0" layoutInCell="1" allowOverlap="1" wp14:anchorId="4226B6A5" wp14:editId="62399E26">
                <wp:simplePos x="0" y="0"/>
                <wp:positionH relativeFrom="column">
                  <wp:posOffset>5100320</wp:posOffset>
                </wp:positionH>
                <wp:positionV relativeFrom="paragraph">
                  <wp:posOffset>6985</wp:posOffset>
                </wp:positionV>
                <wp:extent cx="130810" cy="117475"/>
                <wp:effectExtent l="0" t="0" r="2540" b="0"/>
                <wp:wrapNone/>
                <wp:docPr id="110" name="מלבן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0" o:spid="_x0000_s1026" style="position:absolute;left:0;text-align:left;margin-left:401.6pt;margin-top:.55pt;width:10.3pt;height: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" filled="f" strokecolor="windowText" strokeweight=".25pt">
                <v:path arrowok="t"/>
              </v:rect>
            </w:pict>
          </mc:Fallback>
        </mc:AlternateContent>
      </w:r>
      <w:r w:rsidRPr="008E0131">
        <w:rPr>
          <w:rFonts w:cs="David" w:hint="cs"/>
          <w:color w:val="000000"/>
          <w:rtl/>
        </w:rPr>
        <w:t>התאמות  בבחינה (סעיף 6.5 בנוהל)</w:t>
      </w:r>
    </w:p>
    <w:p w:rsidR="00872379" w:rsidRPr="008E0131" w:rsidRDefault="00872379" w:rsidP="00872379">
      <w:pPr>
        <w:spacing w:line="480" w:lineRule="auto"/>
        <w:ind w:firstLine="720"/>
        <w:jc w:val="both"/>
        <w:rPr>
          <w:rFonts w:cs="David"/>
          <w:b/>
          <w:bCs/>
          <w:color w:val="000000"/>
        </w:rPr>
      </w:pPr>
      <w:r>
        <w:rPr>
          <w:noProof/>
        </w:rPr>
        <mc:AlternateContent>
          <mc:Choice Requires="wps">
            <w:drawing>
              <wp:anchor distT="0" distB="0" distL="114300" distR="114300" simplePos="0" relativeHeight="251667456" behindDoc="0" locked="0" layoutInCell="1" allowOverlap="1" wp14:anchorId="2B4E7540" wp14:editId="7BF4E13A">
                <wp:simplePos x="0" y="0"/>
                <wp:positionH relativeFrom="column">
                  <wp:posOffset>5100320</wp:posOffset>
                </wp:positionH>
                <wp:positionV relativeFrom="paragraph">
                  <wp:posOffset>6985</wp:posOffset>
                </wp:positionV>
                <wp:extent cx="130810" cy="117475"/>
                <wp:effectExtent l="0" t="0" r="2540" b="0"/>
                <wp:wrapNone/>
                <wp:docPr id="109" name="מלבן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9" o:spid="_x0000_s1026" style="position:absolute;left:0;text-align:left;margin-left:401.6pt;margin-top:.55pt;width:10.3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GDzFkR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היעדרות מבחינה ו/או מטלה המהווה דרישה מוקדמת (סעיף 6.6 בנוהל)</w:t>
      </w:r>
      <w:r w:rsidRPr="008E0131">
        <w:rPr>
          <w:rFonts w:cs="David" w:hint="cs"/>
          <w:b/>
          <w:bCs/>
          <w:color w:val="000000"/>
          <w:rtl/>
        </w:rPr>
        <w:tab/>
      </w:r>
    </w:p>
    <w:p w:rsidR="00872379" w:rsidRDefault="00872379" w:rsidP="00872379">
      <w:pPr>
        <w:spacing w:line="480" w:lineRule="auto"/>
        <w:ind w:firstLine="720"/>
        <w:jc w:val="both"/>
        <w:rPr>
          <w:rFonts w:cs="David"/>
          <w:color w:val="000000"/>
          <w:rtl/>
        </w:rPr>
      </w:pPr>
      <w:r>
        <w:rPr>
          <w:noProof/>
        </w:rPr>
        <mc:AlternateContent>
          <mc:Choice Requires="wps">
            <w:drawing>
              <wp:anchor distT="0" distB="0" distL="114300" distR="114300" simplePos="0" relativeHeight="251668480" behindDoc="0" locked="0" layoutInCell="1" allowOverlap="1" wp14:anchorId="309BF1AD" wp14:editId="69933C4F">
                <wp:simplePos x="0" y="0"/>
                <wp:positionH relativeFrom="column">
                  <wp:posOffset>5100320</wp:posOffset>
                </wp:positionH>
                <wp:positionV relativeFrom="paragraph">
                  <wp:posOffset>6985</wp:posOffset>
                </wp:positionV>
                <wp:extent cx="130810" cy="117475"/>
                <wp:effectExtent l="0" t="0" r="2540" b="0"/>
                <wp:wrapNone/>
                <wp:docPr id="108" name="מלבן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8" o:spid="_x0000_s1026" style="position:absolute;left:0;text-align:left;margin-left:401.6pt;margin-top:.55pt;width:10.3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QgCYXXgCAADf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הארכת לימודים</w:t>
      </w:r>
      <w:r>
        <w:rPr>
          <w:rFonts w:cs="David" w:hint="cs"/>
          <w:color w:val="000000"/>
          <w:rtl/>
        </w:rPr>
        <w:t>*</w:t>
      </w:r>
      <w:r w:rsidRPr="008E0131">
        <w:rPr>
          <w:rFonts w:cs="David" w:hint="cs"/>
          <w:color w:val="000000"/>
          <w:rtl/>
        </w:rPr>
        <w:t xml:space="preserve"> (סעיף 6.7 בנוהל) –   נא להקיף בעיגול:  סמסטר אחד / שני סמסטרים</w:t>
      </w:r>
    </w:p>
    <w:p w:rsidR="00872379" w:rsidRDefault="00872379" w:rsidP="00872379">
      <w:pPr>
        <w:tabs>
          <w:tab w:val="left" w:pos="91"/>
        </w:tabs>
        <w:spacing w:line="480" w:lineRule="auto"/>
        <w:ind w:firstLine="720"/>
        <w:jc w:val="both"/>
        <w:rPr>
          <w:rFonts w:cs="David"/>
          <w:color w:val="000000"/>
          <w:rtl/>
        </w:rPr>
      </w:pPr>
      <w:r>
        <w:rPr>
          <w:rFonts w:cs="David" w:hint="cs"/>
          <w:b/>
          <w:bCs/>
          <w:color w:val="000000"/>
          <w:rtl/>
        </w:rPr>
        <w:t xml:space="preserve">*בקשה להארכת לימודים </w:t>
      </w:r>
      <w:r w:rsidRPr="00355B2A">
        <w:rPr>
          <w:rFonts w:cs="David" w:hint="cs"/>
          <w:color w:val="000000"/>
          <w:rtl/>
        </w:rPr>
        <w:t>יש להגיש רק</w:t>
      </w:r>
      <w:r>
        <w:rPr>
          <w:rFonts w:cs="David" w:hint="cs"/>
          <w:b/>
          <w:bCs/>
          <w:color w:val="000000"/>
          <w:rtl/>
        </w:rPr>
        <w:t xml:space="preserve"> בסיום</w:t>
      </w:r>
      <w:r>
        <w:rPr>
          <w:rFonts w:cs="David" w:hint="cs"/>
          <w:color w:val="000000"/>
          <w:rtl/>
        </w:rPr>
        <w:t xml:space="preserve">  "תקופת ההשתלמות" </w:t>
      </w:r>
      <w:r>
        <w:rPr>
          <w:rFonts w:cs="David"/>
          <w:color w:val="000000"/>
          <w:rtl/>
        </w:rPr>
        <w:t>–</w:t>
      </w:r>
      <w:r>
        <w:rPr>
          <w:rFonts w:cs="David" w:hint="cs"/>
          <w:color w:val="000000"/>
          <w:rtl/>
        </w:rPr>
        <w:t xml:space="preserve"> בסיום ניצול </w:t>
      </w:r>
    </w:p>
    <w:p w:rsidR="00872379" w:rsidRDefault="00872379" w:rsidP="00B9736B">
      <w:pPr>
        <w:tabs>
          <w:tab w:val="left" w:pos="91"/>
        </w:tabs>
        <w:spacing w:line="480" w:lineRule="auto"/>
        <w:ind w:firstLine="720"/>
        <w:jc w:val="both"/>
        <w:rPr>
          <w:rFonts w:cs="David"/>
          <w:color w:val="000000"/>
          <w:rtl/>
        </w:rPr>
      </w:pPr>
      <w:r>
        <w:rPr>
          <w:rFonts w:cs="David" w:hint="cs"/>
          <w:color w:val="000000"/>
          <w:rtl/>
        </w:rPr>
        <w:t>מספר הסמסטרים המקורי המוקצב ללימודים לתואר (הארכת לימודים/</w:t>
      </w:r>
      <w:r w:rsidRPr="00DB1AA6">
        <w:rPr>
          <w:rFonts w:cs="David" w:hint="cs"/>
          <w:b/>
          <w:bCs/>
          <w:color w:val="000000"/>
          <w:rtl/>
        </w:rPr>
        <w:t>השתלמות</w:t>
      </w:r>
      <w:r>
        <w:rPr>
          <w:rFonts w:cs="David" w:hint="cs"/>
          <w:color w:val="000000"/>
          <w:rtl/>
        </w:rPr>
        <w:t xml:space="preserve"> </w:t>
      </w:r>
    </w:p>
    <w:p w:rsidR="00872379" w:rsidRPr="00355B2A" w:rsidRDefault="00872379" w:rsidP="00872379">
      <w:pPr>
        <w:tabs>
          <w:tab w:val="left" w:pos="91"/>
        </w:tabs>
        <w:spacing w:line="480" w:lineRule="auto"/>
        <w:ind w:firstLine="720"/>
        <w:jc w:val="both"/>
        <w:rPr>
          <w:rFonts w:cs="David"/>
          <w:color w:val="000000"/>
          <w:rtl/>
        </w:rPr>
      </w:pPr>
      <w:r w:rsidRPr="00355B2A">
        <w:rPr>
          <w:rFonts w:cs="David" w:hint="cs"/>
          <w:color w:val="000000"/>
          <w:u w:val="single"/>
          <w:rtl/>
        </w:rPr>
        <w:t>אינה קשורה</w:t>
      </w:r>
      <w:r w:rsidRPr="00355B2A">
        <w:rPr>
          <w:rFonts w:cs="David" w:hint="cs"/>
          <w:color w:val="000000"/>
          <w:rtl/>
        </w:rPr>
        <w:t xml:space="preserve">  </w:t>
      </w:r>
      <w:r>
        <w:rPr>
          <w:rFonts w:cs="David" w:hint="cs"/>
          <w:color w:val="000000"/>
          <w:rtl/>
        </w:rPr>
        <w:t>להארכת תקופת הזכאות למלגה).</w:t>
      </w:r>
    </w:p>
    <w:p w:rsidR="00872379" w:rsidRPr="008E0131" w:rsidRDefault="00872379" w:rsidP="00D55106">
      <w:pPr>
        <w:tabs>
          <w:tab w:val="left" w:pos="4848"/>
          <w:tab w:val="left" w:pos="5234"/>
        </w:tabs>
        <w:spacing w:line="480" w:lineRule="auto"/>
        <w:ind w:firstLine="720"/>
        <w:jc w:val="both"/>
        <w:rPr>
          <w:rFonts w:cs="David"/>
          <w:color w:val="000000"/>
          <w:rtl/>
        </w:rPr>
      </w:pPr>
      <w:r>
        <w:rPr>
          <w:noProof/>
        </w:rPr>
        <mc:AlternateContent>
          <mc:Choice Requires="wps">
            <w:drawing>
              <wp:anchor distT="0" distB="0" distL="114300" distR="114300" simplePos="0" relativeHeight="251669504" behindDoc="0" locked="0" layoutInCell="1" allowOverlap="1" wp14:anchorId="2129EE42" wp14:editId="60A62A73">
                <wp:simplePos x="0" y="0"/>
                <wp:positionH relativeFrom="column">
                  <wp:posOffset>5100320</wp:posOffset>
                </wp:positionH>
                <wp:positionV relativeFrom="paragraph">
                  <wp:posOffset>6985</wp:posOffset>
                </wp:positionV>
                <wp:extent cx="130810" cy="117475"/>
                <wp:effectExtent l="0" t="0" r="2540" b="0"/>
                <wp:wrapNone/>
                <wp:docPr id="107" name="מלבן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7" o:spid="_x0000_s1026" style="position:absolute;left:0;text-align:left;margin-left:401.6pt;margin-top:.55pt;width:10.3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LxAR91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חניה בקמפוס (סעיף 6.8 בנוהל)</w:t>
      </w:r>
      <w:r w:rsidR="00D55106">
        <w:rPr>
          <w:rFonts w:cs="David"/>
          <w:color w:val="000000"/>
          <w:rtl/>
        </w:rPr>
        <w:tab/>
      </w:r>
      <w:r w:rsidR="00D55106">
        <w:rPr>
          <w:rFonts w:cs="David"/>
          <w:color w:val="000000"/>
          <w:rtl/>
        </w:rPr>
        <w:tab/>
      </w:r>
    </w:p>
    <w:p w:rsidR="00872379" w:rsidRPr="008E0131" w:rsidRDefault="00872379" w:rsidP="00D55106">
      <w:pPr>
        <w:tabs>
          <w:tab w:val="left" w:pos="7178"/>
        </w:tabs>
        <w:spacing w:line="480" w:lineRule="auto"/>
        <w:ind w:firstLine="720"/>
        <w:jc w:val="both"/>
        <w:rPr>
          <w:rFonts w:cs="David"/>
          <w:b/>
          <w:bCs/>
          <w:color w:val="000000"/>
          <w:rtl/>
        </w:rPr>
      </w:pPr>
      <w:r>
        <w:rPr>
          <w:noProof/>
        </w:rPr>
        <mc:AlternateContent>
          <mc:Choice Requires="wps">
            <w:drawing>
              <wp:anchor distT="0" distB="0" distL="114300" distR="114300" simplePos="0" relativeHeight="251670528" behindDoc="0" locked="0" layoutInCell="1" allowOverlap="1" wp14:anchorId="5CFA62D1" wp14:editId="0CADC1DF">
                <wp:simplePos x="0" y="0"/>
                <wp:positionH relativeFrom="column">
                  <wp:posOffset>5100320</wp:posOffset>
                </wp:positionH>
                <wp:positionV relativeFrom="paragraph">
                  <wp:posOffset>6985</wp:posOffset>
                </wp:positionV>
                <wp:extent cx="130810" cy="117475"/>
                <wp:effectExtent l="0" t="0" r="2540" b="0"/>
                <wp:wrapNone/>
                <wp:docPr id="106" name="מלבן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6" o:spid="_x0000_s1026" style="position:absolute;left:0;text-align:left;margin-left:401.6pt;margin-top:.55pt;width:10.3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nrPJxHgCAADf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התאמות לבני זוג (סעיף 6.10 בנוהל)</w:t>
      </w:r>
      <w:r w:rsidR="00D55106">
        <w:rPr>
          <w:rFonts w:cs="David"/>
          <w:b/>
          <w:bCs/>
          <w:color w:val="000000"/>
          <w:rtl/>
        </w:rPr>
        <w:tab/>
      </w:r>
    </w:p>
    <w:p w:rsidR="00872379" w:rsidRPr="008E0131" w:rsidRDefault="00872379" w:rsidP="00D55106">
      <w:pPr>
        <w:tabs>
          <w:tab w:val="left" w:pos="6578"/>
        </w:tabs>
        <w:spacing w:line="480" w:lineRule="auto"/>
        <w:ind w:firstLine="720"/>
        <w:jc w:val="both"/>
        <w:rPr>
          <w:rFonts w:cs="David"/>
          <w:color w:val="000000"/>
        </w:rPr>
      </w:pPr>
      <w:r>
        <w:rPr>
          <w:noProof/>
        </w:rPr>
        <mc:AlternateContent>
          <mc:Choice Requires="wps">
            <w:drawing>
              <wp:anchor distT="0" distB="0" distL="114300" distR="114300" simplePos="0" relativeHeight="251671552" behindDoc="0" locked="0" layoutInCell="1" allowOverlap="1" wp14:anchorId="1E17E0CE" wp14:editId="1517EF05">
                <wp:simplePos x="0" y="0"/>
                <wp:positionH relativeFrom="column">
                  <wp:posOffset>5100320</wp:posOffset>
                </wp:positionH>
                <wp:positionV relativeFrom="paragraph">
                  <wp:posOffset>6985</wp:posOffset>
                </wp:positionV>
                <wp:extent cx="130810" cy="117475"/>
                <wp:effectExtent l="0" t="0" r="2540" b="0"/>
                <wp:wrapNone/>
                <wp:docPr id="105" name="מלבן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5" o:spid="_x0000_s1026" style="position:absolute;left:0;text-align:left;margin-left:401.6pt;margin-top:.55pt;width:10.3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" filled="f" strokecolor="windowText" strokeweight=".25pt">
                <v:path arrowok="t"/>
              </v:rect>
            </w:pict>
          </mc:Fallback>
        </mc:AlternateContent>
      </w:r>
      <w:r w:rsidRPr="008E0131">
        <w:rPr>
          <w:rFonts w:cs="David" w:hint="cs"/>
          <w:color w:val="000000"/>
          <w:rtl/>
        </w:rPr>
        <w:t>פרסים ומענקי הצטיינות (סעיף 6.11 בנוהל)</w:t>
      </w:r>
      <w:r w:rsidR="00D55106">
        <w:rPr>
          <w:rFonts w:cs="David"/>
          <w:color w:val="000000"/>
        </w:rPr>
        <w:tab/>
      </w:r>
    </w:p>
    <w:p w:rsidR="00872379" w:rsidRDefault="00872379" w:rsidP="00872379">
      <w:pPr>
        <w:spacing w:line="480" w:lineRule="auto"/>
        <w:ind w:firstLine="720"/>
        <w:jc w:val="both"/>
        <w:rPr>
          <w:rFonts w:cs="David"/>
          <w:color w:val="000000"/>
          <w:rtl/>
        </w:rPr>
      </w:pPr>
      <w:r>
        <w:rPr>
          <w:noProof/>
        </w:rPr>
        <mc:AlternateContent>
          <mc:Choice Requires="wps">
            <w:drawing>
              <wp:anchor distT="0" distB="0" distL="114300" distR="114300" simplePos="0" relativeHeight="251672576" behindDoc="0" locked="0" layoutInCell="1" allowOverlap="1" wp14:anchorId="791CAA7E" wp14:editId="5BC5AE3D">
                <wp:simplePos x="0" y="0"/>
                <wp:positionH relativeFrom="column">
                  <wp:posOffset>5100320</wp:posOffset>
                </wp:positionH>
                <wp:positionV relativeFrom="paragraph">
                  <wp:posOffset>6985</wp:posOffset>
                </wp:positionV>
                <wp:extent cx="130810" cy="117475"/>
                <wp:effectExtent l="0" t="0" r="2540" b="0"/>
                <wp:wrapNone/>
                <wp:docPr id="103" name="מלבן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3" o:spid="_x0000_s1026" style="position:absolute;left:0;text-align:left;margin-left:401.6pt;margin-top:.55pt;width:10.3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DSMfLt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כרטיסי צילום (סעיף 6.12 בנוהל)</w:t>
      </w:r>
    </w:p>
    <w:p w:rsidR="00872379" w:rsidRDefault="00872379" w:rsidP="00872379">
      <w:pPr>
        <w:spacing w:line="480" w:lineRule="auto"/>
        <w:ind w:firstLine="720"/>
        <w:jc w:val="both"/>
        <w:rPr>
          <w:rFonts w:cs="David"/>
          <w:color w:val="000000"/>
          <w:rtl/>
        </w:rPr>
      </w:pPr>
    </w:p>
    <w:p w:rsidR="00872379" w:rsidRPr="008E0131" w:rsidRDefault="00872379" w:rsidP="00872379">
      <w:pPr>
        <w:spacing w:line="480" w:lineRule="auto"/>
        <w:ind w:firstLine="720"/>
        <w:jc w:val="both"/>
        <w:rPr>
          <w:rFonts w:cs="David"/>
          <w:color w:val="000000"/>
          <w:rtl/>
        </w:rPr>
      </w:pPr>
    </w:p>
    <w:p w:rsidR="00872379" w:rsidRDefault="00872379" w:rsidP="00872379">
      <w:pPr>
        <w:spacing w:line="600" w:lineRule="auto"/>
        <w:ind w:firstLine="720"/>
        <w:jc w:val="both"/>
        <w:rPr>
          <w:rFonts w:cs="David"/>
          <w:b/>
          <w:bCs/>
          <w:color w:val="000000"/>
        </w:rPr>
      </w:pPr>
    </w:p>
    <w:p w:rsidR="00872379" w:rsidRDefault="00872379" w:rsidP="00872379">
      <w:pPr>
        <w:spacing w:line="600" w:lineRule="auto"/>
        <w:ind w:firstLine="720"/>
        <w:jc w:val="both"/>
        <w:rPr>
          <w:rFonts w:cs="David"/>
          <w:color w:val="000000"/>
          <w:rtl/>
        </w:rPr>
      </w:pPr>
      <w:r>
        <w:rPr>
          <w:noProof/>
        </w:rPr>
        <mc:AlternateContent>
          <mc:Choice Requires="wps">
            <w:drawing>
              <wp:anchor distT="0" distB="0" distL="114300" distR="114300" simplePos="0" relativeHeight="251685888" behindDoc="1" locked="0" layoutInCell="1" allowOverlap="1" wp14:anchorId="11245162" wp14:editId="3952CF07">
                <wp:simplePos x="0" y="0"/>
                <wp:positionH relativeFrom="column">
                  <wp:posOffset>5097780</wp:posOffset>
                </wp:positionH>
                <wp:positionV relativeFrom="paragraph">
                  <wp:posOffset>0</wp:posOffset>
                </wp:positionV>
                <wp:extent cx="130810" cy="117475"/>
                <wp:effectExtent l="0" t="0" r="2540" b="0"/>
                <wp:wrapNone/>
                <wp:docPr id="102" name="מלבן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2" o:spid="_x0000_s1026" style="position:absolute;left:0;text-align:left;margin-left:401.4pt;margin-top:0;width:10.3pt;height: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" filled="f" strokecolor="windowText" strokeweight=".25pt">
                <v:path arrowok="t"/>
              </v:rect>
            </w:pict>
          </mc:Fallback>
        </mc:AlternateContent>
      </w:r>
      <w:r w:rsidRPr="008E0131">
        <w:rPr>
          <w:rFonts w:cs="David" w:hint="cs"/>
          <w:b/>
          <w:bCs/>
          <w:color w:val="000000"/>
          <w:rtl/>
        </w:rPr>
        <w:t>מלגה למחקר</w:t>
      </w:r>
      <w:r w:rsidRPr="008E0131">
        <w:rPr>
          <w:rFonts w:cs="David" w:hint="cs"/>
          <w:color w:val="000000"/>
          <w:rtl/>
        </w:rPr>
        <w:t xml:space="preserve"> (סעיף 6.9 בנוהל)  </w:t>
      </w:r>
      <w:r w:rsidRPr="00F1730A">
        <w:rPr>
          <w:rFonts w:cs="David" w:hint="cs"/>
          <w:color w:val="000000"/>
          <w:rtl/>
        </w:rPr>
        <w:t>- מיועד למשתלמות בביה"ס ל</w:t>
      </w:r>
      <w:r>
        <w:rPr>
          <w:rFonts w:cs="David" w:hint="cs"/>
          <w:color w:val="000000"/>
          <w:rtl/>
        </w:rPr>
        <w:t>תארים מתקדמים</w:t>
      </w:r>
      <w:r w:rsidRPr="00F1730A">
        <w:rPr>
          <w:rFonts w:cs="David" w:hint="cs"/>
          <w:color w:val="000000"/>
          <w:rtl/>
        </w:rPr>
        <w:t xml:space="preserve"> בלבד</w:t>
      </w:r>
    </w:p>
    <w:p w:rsidR="00174340" w:rsidRPr="008E0131" w:rsidRDefault="00174340" w:rsidP="00174340">
      <w:pPr>
        <w:numPr>
          <w:ilvl w:val="0"/>
          <w:numId w:val="6"/>
        </w:numPr>
        <w:spacing w:line="600" w:lineRule="auto"/>
        <w:ind w:left="516"/>
        <w:jc w:val="both"/>
        <w:rPr>
          <w:rFonts w:cs="David"/>
          <w:color w:val="000000"/>
          <w:rtl/>
        </w:rPr>
      </w:pPr>
      <w:r>
        <w:rPr>
          <w:rFonts w:cs="David" w:hint="cs"/>
          <w:color w:val="000000"/>
          <w:rtl/>
        </w:rPr>
        <w:t xml:space="preserve">ההסבר על </w:t>
      </w:r>
      <w:r w:rsidRPr="00355B2A">
        <w:rPr>
          <w:rFonts w:cs="David" w:hint="cs"/>
          <w:b/>
          <w:bCs/>
          <w:color w:val="000000"/>
          <w:rtl/>
        </w:rPr>
        <w:t>הארכת תקופת הזכאות למלגה</w:t>
      </w:r>
      <w:r>
        <w:rPr>
          <w:rFonts w:cs="David" w:hint="cs"/>
          <w:color w:val="000000"/>
          <w:rtl/>
        </w:rPr>
        <w:t xml:space="preserve"> מפורט בסעיפים 6.9.2-6.9.3 בנוהל</w:t>
      </w:r>
    </w:p>
    <w:p w:rsidR="003B7782" w:rsidRPr="003B7782" w:rsidRDefault="003B7782" w:rsidP="003B7782">
      <w:pPr>
        <w:spacing w:line="360" w:lineRule="auto"/>
        <w:jc w:val="both"/>
        <w:rPr>
          <w:rFonts w:cs="David"/>
          <w:b/>
          <w:bCs/>
          <w:color w:val="000000"/>
          <w:rtl/>
        </w:rPr>
      </w:pPr>
      <w:r w:rsidRPr="003B7782">
        <w:rPr>
          <w:rFonts w:cs="David" w:hint="cs"/>
          <w:b/>
          <w:bCs/>
          <w:color w:val="000000"/>
          <w:u w:val="single"/>
          <w:rtl/>
        </w:rPr>
        <w:t>משתלמות בביה"ס לתארים מתקדמים המבקשות התאמות לצרכי מלגה למחקר מתבקשות למלא את הפרטים הבאים</w:t>
      </w:r>
      <w:r w:rsidRPr="003B7782">
        <w:rPr>
          <w:rFonts w:cs="David" w:hint="cs"/>
          <w:b/>
          <w:bCs/>
          <w:color w:val="000000"/>
          <w:rtl/>
        </w:rPr>
        <w:t xml:space="preserve">: </w:t>
      </w:r>
    </w:p>
    <w:p w:rsidR="00872379" w:rsidRPr="008E0131" w:rsidRDefault="00872379" w:rsidP="00872379">
      <w:pPr>
        <w:spacing w:line="360" w:lineRule="auto"/>
        <w:jc w:val="both"/>
        <w:rPr>
          <w:rFonts w:cs="David"/>
          <w:color w:val="000000"/>
          <w:rtl/>
        </w:rPr>
      </w:pPr>
      <w:r w:rsidRPr="008E0131">
        <w:rPr>
          <w:rFonts w:cs="David" w:hint="cs"/>
          <w:color w:val="000000"/>
          <w:rtl/>
        </w:rPr>
        <w:t xml:space="preserve">הנני מלגאית בטכניון החל מחודש _________ בשנת ________ ועד כה צברתי _________ </w:t>
      </w:r>
    </w:p>
    <w:p w:rsidR="00872379" w:rsidRPr="008E0131" w:rsidRDefault="00872379" w:rsidP="00872379">
      <w:pPr>
        <w:spacing w:line="360" w:lineRule="auto"/>
        <w:jc w:val="both"/>
        <w:rPr>
          <w:rFonts w:cs="David"/>
          <w:color w:val="000000"/>
          <w:rtl/>
        </w:rPr>
      </w:pPr>
      <w:r w:rsidRPr="008E0131">
        <w:rPr>
          <w:rFonts w:cs="David" w:hint="cs"/>
          <w:color w:val="000000"/>
          <w:rtl/>
        </w:rPr>
        <w:t>חודשי מלגה מתוך סך של ___________ חודשי המלגה המקוריים שהוקצבו ללימודי לתואר.</w:t>
      </w:r>
    </w:p>
    <w:p w:rsidR="00872379" w:rsidRDefault="00872379" w:rsidP="003B7782">
      <w:pPr>
        <w:spacing w:line="360" w:lineRule="auto"/>
        <w:jc w:val="both"/>
        <w:rPr>
          <w:rFonts w:cs="David"/>
          <w:color w:val="000000"/>
          <w:rtl/>
        </w:rPr>
      </w:pPr>
      <w:r w:rsidRPr="008E0131">
        <w:rPr>
          <w:rFonts w:cs="David" w:hint="cs"/>
          <w:color w:val="000000"/>
          <w:rtl/>
        </w:rPr>
        <w:t xml:space="preserve">ידוע לי כי היעדרות מלימודי בשל אירוע מזכה מחייבת אותי בדיווח על חזרתי ללימודים (לפעילות אקדמית מלאה)  </w:t>
      </w:r>
      <w:r w:rsidRPr="008E0131">
        <w:rPr>
          <w:rFonts w:cs="David" w:hint="cs"/>
          <w:color w:val="000000"/>
          <w:u w:val="single"/>
          <w:rtl/>
        </w:rPr>
        <w:t>בכתב</w:t>
      </w:r>
      <w:r w:rsidRPr="008E0131">
        <w:rPr>
          <w:rFonts w:cs="David" w:hint="cs"/>
          <w:color w:val="000000"/>
          <w:rtl/>
        </w:rPr>
        <w:t xml:space="preserve"> לרכזת ההתאמות ול</w:t>
      </w:r>
      <w:r>
        <w:rPr>
          <w:rFonts w:cs="David" w:hint="cs"/>
          <w:color w:val="000000"/>
          <w:rtl/>
        </w:rPr>
        <w:t>רכזת (מזכירת) תארים מתקדמים</w:t>
      </w:r>
      <w:r w:rsidRPr="008E0131">
        <w:rPr>
          <w:rFonts w:cs="David" w:hint="cs"/>
          <w:color w:val="000000"/>
          <w:rtl/>
        </w:rPr>
        <w:t xml:space="preserve"> </w:t>
      </w:r>
      <w:r>
        <w:rPr>
          <w:rFonts w:cs="David" w:hint="cs"/>
          <w:color w:val="000000"/>
          <w:rtl/>
        </w:rPr>
        <w:t xml:space="preserve">ביחידה האקדמית </w:t>
      </w:r>
      <w:r w:rsidRPr="008E0131">
        <w:rPr>
          <w:rFonts w:cs="David" w:hint="cs"/>
          <w:color w:val="000000"/>
          <w:rtl/>
        </w:rPr>
        <w:t xml:space="preserve">בהתאם להוראת סעיף 5.7 בנוהל. אי </w:t>
      </w:r>
      <w:r w:rsidR="008228D4">
        <w:rPr>
          <w:rFonts w:cs="David" w:hint="cs"/>
          <w:color w:val="000000"/>
          <w:rtl/>
        </w:rPr>
        <w:t>דיווח</w:t>
      </w:r>
      <w:r w:rsidRPr="008E0131">
        <w:rPr>
          <w:rFonts w:cs="David" w:hint="cs"/>
          <w:color w:val="000000"/>
          <w:rtl/>
        </w:rPr>
        <w:t xml:space="preserve"> </w:t>
      </w:r>
      <w:r w:rsidR="008228D4">
        <w:rPr>
          <w:rFonts w:cs="David" w:hint="cs"/>
          <w:color w:val="000000"/>
          <w:rtl/>
        </w:rPr>
        <w:t>בהתאם לדרישה</w:t>
      </w:r>
      <w:r w:rsidRPr="008E0131">
        <w:rPr>
          <w:rFonts w:cs="David" w:hint="cs"/>
          <w:color w:val="000000"/>
          <w:rtl/>
        </w:rPr>
        <w:t xml:space="preserve"> בסעיף 5.7 עלול לגרום לעצירת </w:t>
      </w:r>
      <w:r>
        <w:rPr>
          <w:rFonts w:cs="David" w:hint="cs"/>
          <w:color w:val="000000"/>
          <w:rtl/>
        </w:rPr>
        <w:t>ה</w:t>
      </w:r>
      <w:r w:rsidRPr="008E0131">
        <w:rPr>
          <w:rFonts w:cs="David" w:hint="cs"/>
          <w:color w:val="000000"/>
          <w:rtl/>
        </w:rPr>
        <w:t>מלג</w:t>
      </w:r>
      <w:r w:rsidR="008228D4">
        <w:rPr>
          <w:rFonts w:cs="David" w:hint="cs"/>
          <w:color w:val="000000"/>
          <w:rtl/>
        </w:rPr>
        <w:t>ה</w:t>
      </w:r>
      <w:r w:rsidRPr="008E0131">
        <w:rPr>
          <w:rFonts w:cs="David" w:hint="cs"/>
          <w:color w:val="000000"/>
          <w:rtl/>
        </w:rPr>
        <w:t xml:space="preserve">. </w:t>
      </w:r>
    </w:p>
    <w:p w:rsidR="00557D65" w:rsidRDefault="00557D65" w:rsidP="008228D4">
      <w:pPr>
        <w:spacing w:line="360" w:lineRule="auto"/>
        <w:jc w:val="both"/>
        <w:rPr>
          <w:rFonts w:cs="David"/>
          <w:color w:val="000000"/>
          <w:rtl/>
        </w:rPr>
      </w:pPr>
    </w:p>
    <w:p w:rsidR="00557D65" w:rsidRPr="00B81824" w:rsidRDefault="00557D65" w:rsidP="00557D65">
      <w:pPr>
        <w:spacing w:line="360" w:lineRule="auto"/>
        <w:jc w:val="both"/>
        <w:rPr>
          <w:rFonts w:cs="David"/>
          <w:b/>
          <w:bCs/>
          <w:color w:val="000000"/>
          <w:rtl/>
        </w:rPr>
      </w:pPr>
      <w:r w:rsidRPr="00B81824">
        <w:rPr>
          <w:rFonts w:cs="David" w:hint="cs"/>
          <w:b/>
          <w:bCs/>
          <w:color w:val="000000"/>
          <w:rtl/>
        </w:rPr>
        <w:t>הערות:</w:t>
      </w:r>
    </w:p>
    <w:p w:rsidR="00557D65" w:rsidRPr="00B81824" w:rsidRDefault="004B6957" w:rsidP="00557D65">
      <w:pPr>
        <w:numPr>
          <w:ilvl w:val="0"/>
          <w:numId w:val="6"/>
        </w:numPr>
        <w:spacing w:line="360" w:lineRule="auto"/>
        <w:ind w:left="375"/>
        <w:jc w:val="both"/>
        <w:rPr>
          <w:rFonts w:cs="David"/>
          <w:color w:val="000000"/>
          <w:rtl/>
        </w:rPr>
      </w:pPr>
      <w:r>
        <w:rPr>
          <w:rFonts w:cs="David"/>
          <w:noProof/>
          <w:color w:val="000000"/>
          <w:rtl/>
        </w:rPr>
        <w:pict>
          <v:shape id="_x0000_s1028" type="#_x0000_t136" style="position:absolute;left:0;text-align:left;margin-left:25.5pt;margin-top:4.85pt;width:384.95pt;height:33.5pt;rotation:-1570742fd;z-index:-251626496" fillcolor="#d8d8d8" stroked="f">
            <v:shadow color="#868686"/>
            <v:textpath style="font-family:&quot;David&quot;;font-weight:bold;v-text-kern:t" trim="t" fitpath="t" string="דוגמה"/>
          </v:shape>
        </w:pict>
      </w:r>
      <w:r w:rsidR="00557D65" w:rsidRPr="00B81824">
        <w:rPr>
          <w:rFonts w:cs="David" w:hint="cs"/>
          <w:color w:val="000000"/>
          <w:rtl/>
        </w:rPr>
        <w:t xml:space="preserve">אישור על קבלת התאמות לצרכי מלגה למחקר יופיע בגיליון הציונים האישי תחת סעיף "הערות". </w:t>
      </w:r>
    </w:p>
    <w:p w:rsidR="00557D65" w:rsidRPr="00B81824" w:rsidRDefault="00557D65" w:rsidP="00557D65">
      <w:pPr>
        <w:numPr>
          <w:ilvl w:val="0"/>
          <w:numId w:val="6"/>
        </w:numPr>
        <w:spacing w:line="360" w:lineRule="auto"/>
        <w:ind w:left="375"/>
        <w:jc w:val="both"/>
        <w:rPr>
          <w:rFonts w:cs="David"/>
          <w:color w:val="000000"/>
          <w:rtl/>
        </w:rPr>
      </w:pPr>
      <w:r w:rsidRPr="00B81824">
        <w:rPr>
          <w:rFonts w:cs="David" w:hint="cs"/>
          <w:color w:val="000000"/>
          <w:rtl/>
        </w:rPr>
        <w:t>באחריות המבקשת לוודא כי בקשתה אושרה.</w:t>
      </w:r>
    </w:p>
    <w:p w:rsidR="00557D65" w:rsidRPr="00B81824" w:rsidRDefault="00557D65" w:rsidP="00557D65">
      <w:pPr>
        <w:numPr>
          <w:ilvl w:val="0"/>
          <w:numId w:val="6"/>
        </w:numPr>
        <w:spacing w:line="360" w:lineRule="auto"/>
        <w:ind w:left="375"/>
        <w:jc w:val="both"/>
        <w:rPr>
          <w:rFonts w:cs="David"/>
          <w:b/>
          <w:bCs/>
          <w:color w:val="000000"/>
          <w:u w:val="single"/>
        </w:rPr>
      </w:pPr>
      <w:r w:rsidRPr="00557D65">
        <w:rPr>
          <w:rFonts w:cs="David"/>
          <w:rtl/>
        </w:rPr>
        <w:t>בקשה להארכת החופשה לאחר לידה לתקופה של</w:t>
      </w:r>
      <w:r w:rsidRPr="00557D65">
        <w:rPr>
          <w:rFonts w:cs="David" w:hint="cs"/>
          <w:rtl/>
        </w:rPr>
        <w:t xml:space="preserve"> עד</w:t>
      </w:r>
      <w:r w:rsidRPr="00557D65">
        <w:rPr>
          <w:rFonts w:cs="David"/>
          <w:rtl/>
        </w:rPr>
        <w:t xml:space="preserve"> 14 שבועות נוספים לכל היותר, ללא קבלת מלגה, </w:t>
      </w:r>
      <w:r w:rsidRPr="00B81824">
        <w:rPr>
          <w:rFonts w:cs="David"/>
          <w:color w:val="000000"/>
          <w:rtl/>
        </w:rPr>
        <w:t xml:space="preserve">יש להגיש ישירות </w:t>
      </w:r>
      <w:r w:rsidRPr="00B81824">
        <w:rPr>
          <w:rFonts w:cs="David" w:hint="cs"/>
          <w:color w:val="000000"/>
          <w:rtl/>
        </w:rPr>
        <w:t>ל</w:t>
      </w:r>
      <w:r w:rsidR="003B7782">
        <w:rPr>
          <w:rFonts w:cs="David" w:hint="cs"/>
          <w:color w:val="000000"/>
          <w:rtl/>
        </w:rPr>
        <w:t>רכזת (</w:t>
      </w:r>
      <w:r w:rsidRPr="00B81824">
        <w:rPr>
          <w:rFonts w:cs="David" w:hint="cs"/>
          <w:color w:val="000000"/>
          <w:rtl/>
        </w:rPr>
        <w:t>מזכירת</w:t>
      </w:r>
      <w:r w:rsidR="003B7782">
        <w:rPr>
          <w:rFonts w:cs="David" w:hint="cs"/>
          <w:color w:val="000000"/>
          <w:rtl/>
        </w:rPr>
        <w:t>)</w:t>
      </w:r>
      <w:r w:rsidRPr="00B81824">
        <w:rPr>
          <w:rFonts w:cs="David" w:hint="cs"/>
          <w:color w:val="000000"/>
          <w:rtl/>
        </w:rPr>
        <w:t xml:space="preserve"> תארים מתקדמים ביחידה האקדמית</w:t>
      </w:r>
      <w:r w:rsidRPr="00B81824">
        <w:rPr>
          <w:rFonts w:cs="David"/>
          <w:color w:val="000000"/>
          <w:rtl/>
        </w:rPr>
        <w:t xml:space="preserve"> בהתאם לנוהל המפורט באתר ביה"ס </w:t>
      </w:r>
      <w:r w:rsidRPr="00B81824">
        <w:rPr>
          <w:rFonts w:cs="David" w:hint="cs"/>
          <w:color w:val="000000"/>
          <w:rtl/>
        </w:rPr>
        <w:t>לתארים מתקדמים.</w:t>
      </w:r>
    </w:p>
    <w:p w:rsidR="00557D65" w:rsidRPr="00B81824" w:rsidRDefault="00557D65" w:rsidP="00557D65">
      <w:pPr>
        <w:numPr>
          <w:ilvl w:val="0"/>
          <w:numId w:val="6"/>
        </w:numPr>
        <w:spacing w:line="360" w:lineRule="auto"/>
        <w:ind w:left="375"/>
        <w:jc w:val="both"/>
        <w:rPr>
          <w:rFonts w:cs="David"/>
          <w:b/>
          <w:bCs/>
          <w:color w:val="000000"/>
          <w:u w:val="single"/>
          <w:rtl/>
        </w:rPr>
      </w:pPr>
      <w:r w:rsidRPr="00B81824">
        <w:rPr>
          <w:rFonts w:cs="David" w:hint="cs"/>
          <w:color w:val="000000"/>
          <w:rtl/>
        </w:rPr>
        <w:t xml:space="preserve">בקשה זו היא עבור התאמת מלגה למחקר בלבד </w:t>
      </w:r>
      <w:r w:rsidRPr="00B81824">
        <w:rPr>
          <w:rFonts w:cs="David"/>
          <w:color w:val="000000"/>
          <w:rtl/>
        </w:rPr>
        <w:t>–</w:t>
      </w:r>
      <w:r w:rsidRPr="00B81824">
        <w:rPr>
          <w:rFonts w:cs="David" w:hint="cs"/>
          <w:color w:val="000000"/>
          <w:rtl/>
        </w:rPr>
        <w:t xml:space="preserve"> </w:t>
      </w:r>
      <w:r w:rsidRPr="00B81824">
        <w:rPr>
          <w:rFonts w:cs="David" w:hint="cs"/>
          <w:b/>
          <w:bCs/>
          <w:color w:val="000000"/>
          <w:rtl/>
        </w:rPr>
        <w:t>חברות סגל הוראה</w:t>
      </w:r>
      <w:r w:rsidRPr="00B81824">
        <w:rPr>
          <w:rFonts w:cs="David" w:hint="cs"/>
          <w:color w:val="000000"/>
          <w:rtl/>
        </w:rPr>
        <w:t xml:space="preserve"> זכאיות להגיש תביעת דמי לידה למוסד לביטוח לאומי באמצעות טפסים הנמצאים באתר של ביטוח לאומי.</w:t>
      </w:r>
    </w:p>
    <w:p w:rsidR="00872379" w:rsidRDefault="00872379" w:rsidP="00557D65">
      <w:pPr>
        <w:spacing w:line="360" w:lineRule="auto"/>
        <w:jc w:val="both"/>
        <w:rPr>
          <w:rFonts w:cs="David"/>
          <w:color w:val="000000"/>
          <w:rtl/>
        </w:rPr>
      </w:pPr>
      <w:r w:rsidRPr="00A0316F">
        <w:rPr>
          <w:rFonts w:cs="David"/>
          <w:color w:val="000000"/>
          <w:rtl/>
        </w:rPr>
        <w:t xml:space="preserve"> </w:t>
      </w:r>
      <w:r>
        <w:rPr>
          <w:rFonts w:cs="David" w:hint="cs"/>
          <w:color w:val="000000"/>
          <w:rtl/>
        </w:rPr>
        <w:t xml:space="preserve">      </w:t>
      </w:r>
    </w:p>
    <w:p w:rsidR="00872379" w:rsidRPr="008E0131" w:rsidRDefault="00872379" w:rsidP="00872379">
      <w:pPr>
        <w:spacing w:line="600" w:lineRule="auto"/>
        <w:jc w:val="both"/>
        <w:rPr>
          <w:rFonts w:cs="David"/>
          <w:color w:val="000000"/>
          <w:rtl/>
        </w:rPr>
      </w:pPr>
      <w:r w:rsidRPr="008E0131">
        <w:rPr>
          <w:rFonts w:cs="David" w:hint="cs"/>
          <w:color w:val="000000"/>
          <w:rtl/>
        </w:rPr>
        <w:t>----------------------------------------------------------------------------------------------------</w:t>
      </w:r>
    </w:p>
    <w:p w:rsidR="00872379" w:rsidRDefault="00872379" w:rsidP="0002207D">
      <w:pPr>
        <w:spacing w:line="360" w:lineRule="auto"/>
        <w:rPr>
          <w:rFonts w:cs="David"/>
          <w:b/>
          <w:bCs/>
          <w:color w:val="000000"/>
          <w:u w:val="single"/>
          <w:rtl/>
        </w:rPr>
      </w:pPr>
      <w:r>
        <w:rPr>
          <w:rFonts w:cs="David" w:hint="cs"/>
          <w:color w:val="000000"/>
          <w:rtl/>
        </w:rPr>
        <w:t xml:space="preserve"> </w:t>
      </w:r>
    </w:p>
    <w:p w:rsidR="0002207D" w:rsidRDefault="0002207D" w:rsidP="0002207D">
      <w:pPr>
        <w:spacing w:line="360" w:lineRule="auto"/>
        <w:rPr>
          <w:rFonts w:cs="David"/>
          <w:b/>
          <w:bCs/>
          <w:color w:val="000000"/>
          <w:u w:val="single"/>
          <w:rtl/>
        </w:rPr>
      </w:pPr>
    </w:p>
    <w:p w:rsidR="003D50BB" w:rsidRDefault="00872379" w:rsidP="0002207D">
      <w:pPr>
        <w:spacing w:line="360" w:lineRule="auto"/>
        <w:rPr>
          <w:rFonts w:cs="David"/>
          <w:b/>
          <w:bCs/>
          <w:color w:val="000000"/>
          <w:rtl/>
        </w:rPr>
      </w:pPr>
      <w:r>
        <w:rPr>
          <w:rFonts w:cs="David" w:hint="cs"/>
          <w:b/>
          <w:bCs/>
          <w:color w:val="000000"/>
          <w:u w:val="single"/>
          <w:rtl/>
        </w:rPr>
        <w:t>ה</w:t>
      </w:r>
      <w:r w:rsidRPr="008E0131">
        <w:rPr>
          <w:rFonts w:cs="David" w:hint="cs"/>
          <w:b/>
          <w:bCs/>
          <w:color w:val="000000"/>
          <w:u w:val="single"/>
          <w:rtl/>
        </w:rPr>
        <w:t>צהרה: ידוע לי, כי אישור ההתאמות שיינתן לי, ככל שיינתן לי, יינתן בהסתמך על האמור בהצהרתי זו ועל המסמכים הנלווים להם שהינם מסמכים שלמים ומלאים</w:t>
      </w:r>
      <w:r w:rsidRPr="008E0131">
        <w:rPr>
          <w:rFonts w:cs="David" w:hint="cs"/>
          <w:b/>
          <w:bCs/>
          <w:color w:val="000000"/>
          <w:rtl/>
        </w:rPr>
        <w:t>.</w:t>
      </w:r>
      <w:r w:rsidR="003D50BB">
        <w:rPr>
          <w:rFonts w:cs="David" w:hint="cs"/>
          <w:b/>
          <w:bCs/>
          <w:color w:val="000000"/>
          <w:u w:val="single"/>
          <w:rtl/>
        </w:rPr>
        <w:t xml:space="preserve"> </w:t>
      </w:r>
      <w:r w:rsidR="003D50BB">
        <w:rPr>
          <w:rFonts w:cs="David" w:hint="cs"/>
          <w:b/>
          <w:bCs/>
          <w:color w:val="000000"/>
          <w:rtl/>
        </w:rPr>
        <w:t xml:space="preserve">                             </w:t>
      </w:r>
      <w:r w:rsidRPr="008E0131">
        <w:rPr>
          <w:rFonts w:cs="David" w:hint="cs"/>
          <w:b/>
          <w:bCs/>
          <w:color w:val="000000"/>
          <w:u w:val="single"/>
          <w:rtl/>
        </w:rPr>
        <w:t>אני מתחייבת להודיע על כל שינוי בפרטים האמורים</w:t>
      </w:r>
      <w:r w:rsidRPr="008E0131">
        <w:rPr>
          <w:rFonts w:cs="David" w:hint="cs"/>
          <w:b/>
          <w:bCs/>
          <w:color w:val="000000"/>
          <w:rtl/>
        </w:rPr>
        <w:t>.</w:t>
      </w:r>
      <w:r w:rsidR="003D50BB">
        <w:rPr>
          <w:rFonts w:cs="David" w:hint="cs"/>
          <w:b/>
          <w:bCs/>
          <w:color w:val="000000"/>
          <w:rtl/>
        </w:rPr>
        <w:t xml:space="preserve"> </w:t>
      </w:r>
    </w:p>
    <w:p w:rsidR="003D50BB" w:rsidRDefault="003D50BB" w:rsidP="0002207D">
      <w:pPr>
        <w:jc w:val="both"/>
        <w:rPr>
          <w:rFonts w:cs="David"/>
          <w:b/>
          <w:bCs/>
          <w:color w:val="000000"/>
          <w:rtl/>
        </w:rPr>
      </w:pPr>
    </w:p>
    <w:p w:rsidR="00872379" w:rsidRDefault="00872379" w:rsidP="00872379">
      <w:pPr>
        <w:jc w:val="both"/>
        <w:rPr>
          <w:rFonts w:cs="David"/>
          <w:b/>
          <w:bCs/>
          <w:color w:val="000000"/>
          <w:rtl/>
        </w:rPr>
      </w:pPr>
    </w:p>
    <w:p w:rsidR="0002207D" w:rsidRDefault="0002207D" w:rsidP="00872379">
      <w:pPr>
        <w:jc w:val="both"/>
        <w:rPr>
          <w:rFonts w:cs="David"/>
          <w:b/>
          <w:bCs/>
          <w:color w:val="000000"/>
          <w:rtl/>
        </w:rPr>
      </w:pPr>
    </w:p>
    <w:p w:rsidR="0002207D" w:rsidRPr="008E0131" w:rsidRDefault="0002207D" w:rsidP="00872379">
      <w:pPr>
        <w:jc w:val="both"/>
        <w:rPr>
          <w:rFonts w:cs="David"/>
          <w:b/>
          <w:bCs/>
          <w:color w:val="000000"/>
          <w:rtl/>
        </w:rPr>
      </w:pPr>
    </w:p>
    <w:p w:rsidR="00872379" w:rsidRPr="008E0131" w:rsidRDefault="00872379" w:rsidP="00872379">
      <w:pPr>
        <w:spacing w:line="360" w:lineRule="auto"/>
        <w:jc w:val="both"/>
        <w:rPr>
          <w:rFonts w:cs="David"/>
          <w:b/>
          <w:bCs/>
          <w:color w:val="000000"/>
          <w:rtl/>
        </w:rPr>
      </w:pPr>
      <w:r w:rsidRPr="008E0131">
        <w:rPr>
          <w:rFonts w:cs="David" w:hint="cs"/>
          <w:b/>
          <w:bCs/>
          <w:color w:val="000000"/>
          <w:rtl/>
        </w:rPr>
        <w:t>_____________________</w:t>
      </w:r>
      <w:r w:rsidRPr="008E0131">
        <w:rPr>
          <w:rFonts w:cs="David" w:hint="cs"/>
          <w:b/>
          <w:bCs/>
          <w:color w:val="000000"/>
          <w:rtl/>
        </w:rPr>
        <w:tab/>
        <w:t>_____________________</w:t>
      </w:r>
      <w:r w:rsidRPr="008E0131">
        <w:rPr>
          <w:rFonts w:cs="David" w:hint="cs"/>
          <w:b/>
          <w:bCs/>
          <w:color w:val="000000"/>
          <w:rtl/>
        </w:rPr>
        <w:tab/>
        <w:t>_____________________</w:t>
      </w:r>
    </w:p>
    <w:p w:rsidR="00872379" w:rsidRPr="008E0131" w:rsidRDefault="00872379" w:rsidP="00872379">
      <w:pPr>
        <w:spacing w:line="360" w:lineRule="auto"/>
        <w:jc w:val="both"/>
        <w:rPr>
          <w:rFonts w:cs="David"/>
          <w:color w:val="000000"/>
          <w:rtl/>
        </w:rPr>
      </w:pPr>
      <w:r w:rsidRPr="008E0131">
        <w:rPr>
          <w:rFonts w:cs="David" w:hint="cs"/>
          <w:b/>
          <w:bCs/>
          <w:color w:val="000000"/>
          <w:rtl/>
        </w:rPr>
        <w:t>שם פרטי ומשפחה</w:t>
      </w:r>
      <w:r w:rsidRPr="008E0131">
        <w:rPr>
          <w:rFonts w:cs="David" w:hint="cs"/>
          <w:b/>
          <w:bCs/>
          <w:color w:val="000000"/>
          <w:rtl/>
        </w:rPr>
        <w:tab/>
      </w:r>
      <w:r w:rsidRPr="008E0131">
        <w:rPr>
          <w:rFonts w:cs="David" w:hint="cs"/>
          <w:b/>
          <w:bCs/>
          <w:color w:val="000000"/>
          <w:rtl/>
        </w:rPr>
        <w:tab/>
        <w:t>תאריך</w:t>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t xml:space="preserve"> חתימה</w:t>
      </w:r>
    </w:p>
    <w:p w:rsidR="00FB5071" w:rsidRDefault="00FB5071" w:rsidP="00872379">
      <w:pPr>
        <w:bidi w:val="0"/>
        <w:jc w:val="center"/>
        <w:rPr>
          <w:rFonts w:cs="David"/>
          <w:color w:val="000000"/>
        </w:rPr>
      </w:pPr>
    </w:p>
    <w:p w:rsidR="00FB5071" w:rsidRDefault="00FB5071" w:rsidP="00FB5071">
      <w:pPr>
        <w:bidi w:val="0"/>
        <w:jc w:val="center"/>
        <w:rPr>
          <w:rFonts w:cs="David"/>
          <w:color w:val="000000"/>
        </w:rPr>
      </w:pPr>
    </w:p>
    <w:p w:rsidR="00872379" w:rsidRPr="008E0131" w:rsidRDefault="00872379" w:rsidP="00FB5071">
      <w:pPr>
        <w:bidi w:val="0"/>
        <w:jc w:val="center"/>
        <w:rPr>
          <w:rFonts w:cs="David"/>
          <w:b/>
          <w:bCs/>
          <w:color w:val="000000"/>
          <w:sz w:val="32"/>
          <w:szCs w:val="32"/>
          <w:u w:val="single"/>
        </w:rPr>
      </w:pPr>
      <w:bookmarkStart w:id="6" w:name="נספחב"/>
      <w:r w:rsidRPr="008E0131">
        <w:rPr>
          <w:rFonts w:cs="David" w:hint="cs"/>
          <w:b/>
          <w:bCs/>
          <w:color w:val="000000"/>
          <w:sz w:val="32"/>
          <w:szCs w:val="32"/>
          <w:u w:val="single"/>
          <w:rtl/>
        </w:rPr>
        <w:lastRenderedPageBreak/>
        <w:t>נספח ב'</w:t>
      </w:r>
      <w:bookmarkEnd w:id="6"/>
    </w:p>
    <w:p w:rsidR="00872379" w:rsidRPr="008E0131" w:rsidRDefault="00872379" w:rsidP="00872379">
      <w:pPr>
        <w:jc w:val="center"/>
        <w:rPr>
          <w:rFonts w:cs="David"/>
          <w:b/>
          <w:bCs/>
          <w:color w:val="000000"/>
          <w:sz w:val="32"/>
          <w:szCs w:val="32"/>
          <w:u w:val="single"/>
          <w:rtl/>
        </w:rPr>
      </w:pPr>
      <w:r w:rsidRPr="008E0131">
        <w:rPr>
          <w:rFonts w:cs="David" w:hint="cs"/>
          <w:b/>
          <w:bCs/>
          <w:color w:val="000000"/>
          <w:sz w:val="32"/>
          <w:szCs w:val="32"/>
          <w:u w:val="single"/>
          <w:rtl/>
        </w:rPr>
        <w:t xml:space="preserve">אישור </w:t>
      </w:r>
      <w:r>
        <w:rPr>
          <w:rFonts w:cs="David" w:hint="cs"/>
          <w:b/>
          <w:bCs/>
          <w:color w:val="000000"/>
          <w:sz w:val="32"/>
          <w:szCs w:val="32"/>
          <w:u w:val="single"/>
          <w:rtl/>
        </w:rPr>
        <w:t>זכאות להתאמות</w:t>
      </w:r>
      <w:r w:rsidRPr="008E0131">
        <w:rPr>
          <w:rFonts w:cs="David" w:hint="cs"/>
          <w:b/>
          <w:bCs/>
          <w:color w:val="000000"/>
          <w:sz w:val="32"/>
          <w:szCs w:val="32"/>
          <w:u w:val="single"/>
          <w:rtl/>
        </w:rPr>
        <w:t xml:space="preserve"> בשל אירוע מזכה: התאמות עקב טיפולי פוריות,</w:t>
      </w:r>
      <w:r>
        <w:rPr>
          <w:rFonts w:cs="David" w:hint="cs"/>
          <w:b/>
          <w:bCs/>
          <w:color w:val="000000"/>
          <w:sz w:val="32"/>
          <w:szCs w:val="32"/>
          <w:u w:val="single"/>
          <w:rtl/>
        </w:rPr>
        <w:t xml:space="preserve"> </w:t>
      </w:r>
      <w:r w:rsidRPr="008E0131">
        <w:rPr>
          <w:rFonts w:cs="David" w:hint="cs"/>
          <w:b/>
          <w:bCs/>
          <w:color w:val="000000"/>
          <w:sz w:val="32"/>
          <w:szCs w:val="32"/>
          <w:u w:val="single"/>
          <w:rtl/>
        </w:rPr>
        <w:t>הריון, לידה, אימוץ או קבלת ילד למשמורת או אומנה</w:t>
      </w:r>
    </w:p>
    <w:p w:rsidR="00872379" w:rsidRPr="008E0131" w:rsidRDefault="00872379" w:rsidP="00872379">
      <w:pPr>
        <w:jc w:val="both"/>
        <w:rPr>
          <w:rFonts w:cs="David"/>
          <w:b/>
          <w:bCs/>
          <w:color w:val="000000"/>
          <w:sz w:val="32"/>
          <w:szCs w:val="32"/>
          <w:u w:val="single"/>
          <w:rtl/>
        </w:rPr>
      </w:pPr>
    </w:p>
    <w:p w:rsidR="00872379" w:rsidRPr="008E0131" w:rsidRDefault="00872379" w:rsidP="00872379">
      <w:pPr>
        <w:jc w:val="both"/>
        <w:rPr>
          <w:rFonts w:cs="David"/>
          <w:color w:val="000000"/>
          <w:sz w:val="20"/>
          <w:szCs w:val="20"/>
          <w:rtl/>
        </w:rPr>
      </w:pPr>
      <w:r w:rsidRPr="008E0131">
        <w:rPr>
          <w:rFonts w:cs="David" w:hint="cs"/>
          <w:color w:val="000000"/>
          <w:sz w:val="20"/>
          <w:szCs w:val="20"/>
          <w:rtl/>
        </w:rPr>
        <w:t>אישור זה מנוסח בלשון נקבה אך הוא מתייחס לגברים ו</w:t>
      </w:r>
      <w:r w:rsidR="00B9736B">
        <w:rPr>
          <w:rFonts w:cs="David" w:hint="cs"/>
          <w:color w:val="000000"/>
          <w:sz w:val="20"/>
          <w:szCs w:val="20"/>
          <w:rtl/>
        </w:rPr>
        <w:t>ל</w:t>
      </w:r>
      <w:r w:rsidRPr="008E0131">
        <w:rPr>
          <w:rFonts w:cs="David" w:hint="cs"/>
          <w:color w:val="000000"/>
          <w:sz w:val="20"/>
          <w:szCs w:val="20"/>
          <w:rtl/>
        </w:rPr>
        <w:t>נשים כאחד ולשון נקבה גם לשון זכר כמשמע ולהפך.</w:t>
      </w:r>
    </w:p>
    <w:p w:rsidR="00872379" w:rsidRPr="008E0131" w:rsidRDefault="00872379" w:rsidP="00872379">
      <w:pPr>
        <w:jc w:val="both"/>
        <w:rPr>
          <w:rFonts w:cs="David"/>
          <w:b/>
          <w:bCs/>
          <w:color w:val="000000"/>
          <w:rtl/>
        </w:rPr>
      </w:pPr>
    </w:p>
    <w:p w:rsidR="00FB5071" w:rsidRPr="004C687F" w:rsidRDefault="00FB5071" w:rsidP="00FB5071">
      <w:pPr>
        <w:numPr>
          <w:ilvl w:val="0"/>
          <w:numId w:val="9"/>
        </w:numPr>
        <w:spacing w:line="276" w:lineRule="auto"/>
        <w:ind w:left="-51" w:hanging="141"/>
        <w:rPr>
          <w:rFonts w:cs="David"/>
          <w:b/>
          <w:bCs/>
          <w:color w:val="000000"/>
        </w:rPr>
      </w:pPr>
      <w:r>
        <w:rPr>
          <w:rFonts w:cs="David" w:hint="cs"/>
          <w:b/>
          <w:bCs/>
          <w:color w:val="000000"/>
          <w:rtl/>
        </w:rPr>
        <w:t>משתלמות  בביה"ס לתארים מתקדמים</w:t>
      </w:r>
      <w:r w:rsidRPr="001048E1">
        <w:rPr>
          <w:rFonts w:cs="David" w:hint="cs"/>
          <w:b/>
          <w:bCs/>
          <w:color w:val="000000"/>
          <w:rtl/>
        </w:rPr>
        <w:t xml:space="preserve"> </w:t>
      </w:r>
      <w:r w:rsidRPr="001048E1">
        <w:rPr>
          <w:rFonts w:cs="David"/>
          <w:b/>
          <w:bCs/>
          <w:color w:val="000000"/>
          <w:rtl/>
        </w:rPr>
        <w:t>–</w:t>
      </w:r>
      <w:r w:rsidRPr="001048E1">
        <w:rPr>
          <w:rFonts w:cs="David" w:hint="cs"/>
          <w:b/>
          <w:bCs/>
          <w:color w:val="000000"/>
          <w:rtl/>
        </w:rPr>
        <w:t xml:space="preserve"> יש להעביר עותק מהאישור ל</w:t>
      </w:r>
      <w:r>
        <w:rPr>
          <w:rFonts w:cs="David" w:hint="cs"/>
          <w:b/>
          <w:bCs/>
          <w:color w:val="000000"/>
          <w:rtl/>
        </w:rPr>
        <w:t>רכזת (</w:t>
      </w:r>
      <w:r w:rsidRPr="001048E1">
        <w:rPr>
          <w:rFonts w:cs="David" w:hint="cs"/>
          <w:b/>
          <w:bCs/>
          <w:color w:val="000000"/>
          <w:rtl/>
        </w:rPr>
        <w:t>מזכירת</w:t>
      </w:r>
      <w:r>
        <w:rPr>
          <w:rFonts w:cs="David" w:hint="cs"/>
          <w:b/>
          <w:bCs/>
          <w:color w:val="000000"/>
          <w:rtl/>
        </w:rPr>
        <w:t>)</w:t>
      </w:r>
      <w:r w:rsidRPr="001048E1">
        <w:rPr>
          <w:rFonts w:cs="David" w:hint="cs"/>
          <w:b/>
          <w:bCs/>
          <w:color w:val="000000"/>
          <w:rtl/>
        </w:rPr>
        <w:t xml:space="preserve"> </w:t>
      </w:r>
      <w:r>
        <w:rPr>
          <w:rFonts w:cs="David" w:hint="cs"/>
          <w:b/>
          <w:bCs/>
          <w:color w:val="000000"/>
          <w:rtl/>
        </w:rPr>
        <w:t xml:space="preserve">תארים  מתקדמים  </w:t>
      </w:r>
      <w:r w:rsidRPr="001048E1">
        <w:rPr>
          <w:rFonts w:cs="David" w:hint="cs"/>
          <w:b/>
          <w:bCs/>
          <w:color w:val="000000"/>
          <w:rtl/>
        </w:rPr>
        <w:t>ביחידה האקדמית</w:t>
      </w:r>
    </w:p>
    <w:p w:rsidR="00FB5071" w:rsidRDefault="00FB5071" w:rsidP="00FB5071">
      <w:pPr>
        <w:spacing w:line="276" w:lineRule="auto"/>
        <w:jc w:val="both"/>
        <w:rPr>
          <w:rFonts w:cs="David"/>
          <w:b/>
          <w:bCs/>
          <w:color w:val="000000"/>
          <w:rtl/>
        </w:rPr>
      </w:pPr>
    </w:p>
    <w:p w:rsidR="00872379" w:rsidRPr="008E0131" w:rsidRDefault="00872379" w:rsidP="00FB5071">
      <w:pPr>
        <w:spacing w:line="276" w:lineRule="auto"/>
        <w:jc w:val="both"/>
        <w:rPr>
          <w:rFonts w:cs="David"/>
          <w:b/>
          <w:bCs/>
          <w:color w:val="000000"/>
          <w:rtl/>
        </w:rPr>
      </w:pPr>
      <w:r w:rsidRPr="008E0131">
        <w:rPr>
          <w:rFonts w:cs="David" w:hint="cs"/>
          <w:b/>
          <w:bCs/>
          <w:color w:val="000000"/>
          <w:rtl/>
        </w:rPr>
        <w:t>בהתאם להוראות הנוהל בדבר התאמות עקב טיפולי פוריות, הריון, לידה, אימוץ או קבלת ילד למשמורת או אומנה (להלן – "הנוהל "):</w:t>
      </w:r>
    </w:p>
    <w:p w:rsidR="00872379" w:rsidRPr="008E0131" w:rsidRDefault="00872379" w:rsidP="00872379">
      <w:pPr>
        <w:jc w:val="both"/>
        <w:rPr>
          <w:rFonts w:cs="David"/>
          <w:color w:val="000000"/>
          <w:rtl/>
        </w:rPr>
      </w:pPr>
    </w:p>
    <w:p w:rsidR="00872379" w:rsidRPr="008E0131" w:rsidRDefault="00872379" w:rsidP="00872379">
      <w:pPr>
        <w:jc w:val="both"/>
        <w:rPr>
          <w:rFonts w:cs="David"/>
          <w:color w:val="000000"/>
          <w:rtl/>
        </w:rPr>
      </w:pPr>
      <w:r w:rsidRPr="008E0131">
        <w:rPr>
          <w:rFonts w:cs="David" w:hint="cs"/>
          <w:b/>
          <w:bCs/>
          <w:color w:val="000000"/>
          <w:rtl/>
        </w:rPr>
        <w:t xml:space="preserve">בהסתמך על בקשתה </w:t>
      </w:r>
      <w:r w:rsidRPr="008E0131">
        <w:rPr>
          <w:rFonts w:cs="David" w:hint="cs"/>
          <w:color w:val="000000"/>
          <w:rtl/>
        </w:rPr>
        <w:t>של הסטודנטית _________________________________________</w:t>
      </w:r>
    </w:p>
    <w:p w:rsidR="00872379" w:rsidRPr="008E0131" w:rsidRDefault="00872379" w:rsidP="00872379">
      <w:pPr>
        <w:jc w:val="both"/>
        <w:rPr>
          <w:rFonts w:cs="David"/>
          <w:color w:val="000000"/>
          <w:rtl/>
        </w:rPr>
      </w:pPr>
    </w:p>
    <w:p w:rsidR="00872379" w:rsidRPr="008E0131" w:rsidRDefault="00872379" w:rsidP="00872379">
      <w:pPr>
        <w:jc w:val="both"/>
        <w:rPr>
          <w:rFonts w:cs="David"/>
          <w:color w:val="000000"/>
          <w:rtl/>
        </w:rPr>
      </w:pPr>
      <w:r w:rsidRPr="008E0131">
        <w:rPr>
          <w:rFonts w:cs="David" w:hint="cs"/>
          <w:color w:val="000000"/>
          <w:rtl/>
        </w:rPr>
        <w:t>מספר ת.ז.  _________________________ הלומדת לתואר__________</w:t>
      </w:r>
      <w:r w:rsidRPr="008E0131">
        <w:rPr>
          <w:rFonts w:cs="David" w:hint="cs"/>
          <w:color w:val="000000"/>
          <w:rtl/>
        </w:rPr>
        <w:softHyphen/>
        <w:t>_</w:t>
      </w:r>
      <w:r>
        <w:rPr>
          <w:rFonts w:cs="David" w:hint="cs"/>
          <w:color w:val="000000"/>
          <w:rtl/>
        </w:rPr>
        <w:t>_</w:t>
      </w:r>
      <w:r w:rsidRPr="008E0131">
        <w:rPr>
          <w:rFonts w:cs="David" w:hint="cs"/>
          <w:color w:val="000000"/>
          <w:rtl/>
        </w:rPr>
        <w:t>___________</w:t>
      </w:r>
    </w:p>
    <w:p w:rsidR="00872379" w:rsidRPr="008E0131" w:rsidRDefault="004B6957" w:rsidP="00872379">
      <w:pPr>
        <w:jc w:val="both"/>
        <w:rPr>
          <w:rFonts w:cs="David"/>
          <w:color w:val="000000"/>
          <w:rtl/>
        </w:rPr>
      </w:pPr>
      <w:r>
        <w:rPr>
          <w:rFonts w:cs="David"/>
          <w:b/>
          <w:bCs/>
          <w:noProof/>
          <w:color w:val="000000"/>
          <w:rtl/>
        </w:rPr>
        <w:pict>
          <v:shape id="_x0000_s1029" type="#_x0000_t136" style="position:absolute;left:0;text-align:left;margin-left:27.2pt;margin-top:3.95pt;width:393.45pt;height:32.2pt;rotation:-1570742fd;z-index:-251625472" fillcolor="#d8d8d8" stroked="f">
            <v:shadow color="#868686"/>
            <v:textpath style="font-family:&quot;David&quot;;font-weight:bold;v-text-kern:t" trim="t" fitpath="t" string="דוגמה"/>
          </v:shape>
        </w:pict>
      </w:r>
    </w:p>
    <w:p w:rsidR="00872379" w:rsidRPr="008E0131" w:rsidRDefault="00872379" w:rsidP="00872379">
      <w:pPr>
        <w:jc w:val="both"/>
        <w:rPr>
          <w:rFonts w:cs="David"/>
          <w:b/>
          <w:bCs/>
          <w:color w:val="000000"/>
          <w:rtl/>
        </w:rPr>
      </w:pPr>
      <w:r>
        <w:rPr>
          <w:rFonts w:cs="David" w:hint="cs"/>
          <w:color w:val="000000"/>
          <w:rtl/>
        </w:rPr>
        <w:t>ביחידה האקדמית</w:t>
      </w:r>
      <w:r w:rsidRPr="008E0131">
        <w:rPr>
          <w:rFonts w:cs="David" w:hint="cs"/>
          <w:color w:val="000000"/>
          <w:rtl/>
        </w:rPr>
        <w:t>__________________________________</w:t>
      </w:r>
      <w:r>
        <w:rPr>
          <w:rFonts w:cs="David" w:hint="cs"/>
          <w:color w:val="000000"/>
          <w:rtl/>
        </w:rPr>
        <w:t>_______</w:t>
      </w:r>
      <w:r w:rsidRPr="008E0131">
        <w:rPr>
          <w:rFonts w:cs="David" w:hint="cs"/>
          <w:color w:val="000000"/>
          <w:rtl/>
        </w:rPr>
        <w:t>______________</w:t>
      </w:r>
    </w:p>
    <w:p w:rsidR="00872379" w:rsidRPr="008E0131" w:rsidRDefault="00872379" w:rsidP="00872379">
      <w:pPr>
        <w:jc w:val="both"/>
        <w:rPr>
          <w:rFonts w:cs="David"/>
          <w:b/>
          <w:bCs/>
          <w:color w:val="000000"/>
          <w:rtl/>
        </w:rPr>
      </w:pPr>
    </w:p>
    <w:p w:rsidR="00872379" w:rsidRPr="008E0131" w:rsidRDefault="00872379" w:rsidP="00872379">
      <w:pPr>
        <w:spacing w:line="360" w:lineRule="auto"/>
        <w:jc w:val="both"/>
        <w:rPr>
          <w:rFonts w:cs="David"/>
          <w:b/>
          <w:bCs/>
          <w:color w:val="000000"/>
          <w:rtl/>
        </w:rPr>
      </w:pPr>
      <w:r w:rsidRPr="008E0131">
        <w:rPr>
          <w:rFonts w:cs="David" w:hint="cs"/>
          <w:b/>
          <w:bCs/>
          <w:color w:val="000000"/>
          <w:rtl/>
        </w:rPr>
        <w:t xml:space="preserve">על הצהרותיה ועל המסמכים שהמציאה לידי, הריני לאשר כי הנ"ל נעדרה מלימודיה </w:t>
      </w:r>
    </w:p>
    <w:p w:rsidR="00872379" w:rsidRPr="008E0131" w:rsidRDefault="00872379" w:rsidP="00872379">
      <w:pPr>
        <w:spacing w:line="360" w:lineRule="auto"/>
        <w:jc w:val="both"/>
        <w:rPr>
          <w:rFonts w:cs="David"/>
          <w:b/>
          <w:bCs/>
          <w:color w:val="000000"/>
          <w:rtl/>
        </w:rPr>
      </w:pPr>
      <w:r w:rsidRPr="008E0131">
        <w:rPr>
          <w:rFonts w:cs="David" w:hint="cs"/>
          <w:b/>
          <w:bCs/>
          <w:color w:val="000000"/>
          <w:rtl/>
        </w:rPr>
        <w:t>בסמסטר  ______</w:t>
      </w:r>
      <w:r w:rsidRPr="008E0131">
        <w:rPr>
          <w:rFonts w:cs="David" w:hint="cs"/>
          <w:b/>
          <w:bCs/>
          <w:color w:val="000000"/>
          <w:rtl/>
        </w:rPr>
        <w:softHyphen/>
      </w:r>
      <w:r w:rsidRPr="008E0131">
        <w:rPr>
          <w:rFonts w:cs="David" w:hint="cs"/>
          <w:b/>
          <w:bCs/>
          <w:color w:val="000000"/>
          <w:rtl/>
        </w:rPr>
        <w:softHyphen/>
      </w:r>
      <w:r w:rsidRPr="008E0131">
        <w:rPr>
          <w:rFonts w:cs="David" w:hint="cs"/>
          <w:b/>
          <w:bCs/>
          <w:color w:val="000000"/>
          <w:rtl/>
        </w:rPr>
        <w:softHyphen/>
        <w:t>____________________ בשנה"</w:t>
      </w:r>
      <w:r w:rsidR="008D153C">
        <w:rPr>
          <w:rFonts w:cs="David"/>
          <w:b/>
          <w:bCs/>
          <w:color w:val="000000"/>
          <w:rtl/>
        </w:rPr>
        <w:softHyphen/>
      </w:r>
      <w:r w:rsidRPr="008E0131">
        <w:rPr>
          <w:rFonts w:cs="David" w:hint="cs"/>
          <w:b/>
          <w:bCs/>
          <w:color w:val="000000"/>
          <w:rtl/>
        </w:rPr>
        <w:t>ל ____________________________</w:t>
      </w:r>
    </w:p>
    <w:p w:rsidR="00872379" w:rsidRPr="008E0131" w:rsidRDefault="00872379" w:rsidP="00872379">
      <w:pPr>
        <w:spacing w:line="360" w:lineRule="auto"/>
        <w:jc w:val="both"/>
        <w:rPr>
          <w:rFonts w:cs="David"/>
          <w:b/>
          <w:bCs/>
          <w:color w:val="000000"/>
          <w:rtl/>
        </w:rPr>
      </w:pPr>
      <w:r w:rsidRPr="008E0131">
        <w:rPr>
          <w:rFonts w:cs="David" w:hint="cs"/>
          <w:b/>
          <w:bCs/>
          <w:color w:val="000000"/>
          <w:rtl/>
        </w:rPr>
        <w:t>למעלה מ- 21 ימים כמפורט להלן:</w:t>
      </w:r>
    </w:p>
    <w:p w:rsidR="00872379" w:rsidRPr="008E0131" w:rsidRDefault="00872379" w:rsidP="00872379">
      <w:pPr>
        <w:jc w:val="both"/>
        <w:rPr>
          <w:rFonts w:cs="David"/>
          <w:b/>
          <w:bCs/>
          <w:color w:val="000000"/>
          <w:rtl/>
        </w:rPr>
      </w:pPr>
    </w:p>
    <w:p w:rsidR="00872379" w:rsidRPr="008E0131" w:rsidRDefault="00872379" w:rsidP="00872379">
      <w:pPr>
        <w:ind w:left="-58"/>
        <w:jc w:val="both"/>
        <w:rPr>
          <w:rFonts w:cs="David"/>
          <w:color w:val="000000"/>
          <w:rtl/>
        </w:rPr>
      </w:pPr>
      <w:r w:rsidRPr="008E0131">
        <w:rPr>
          <w:rFonts w:cs="David" w:hint="cs"/>
          <w:color w:val="000000"/>
          <w:rtl/>
        </w:rPr>
        <w:t>1. בתקופה שמיום ______ ועד ליום ______   2.    בתקופה שמיום ______ ועד ליום _______</w:t>
      </w:r>
    </w:p>
    <w:p w:rsidR="00872379" w:rsidRPr="008E0131" w:rsidRDefault="00872379" w:rsidP="00872379">
      <w:pPr>
        <w:jc w:val="both"/>
        <w:rPr>
          <w:rFonts w:cs="David"/>
          <w:color w:val="000000"/>
          <w:rtl/>
        </w:rPr>
      </w:pPr>
    </w:p>
    <w:p w:rsidR="00872379" w:rsidRPr="008E0131" w:rsidRDefault="00872379" w:rsidP="00872379">
      <w:pPr>
        <w:ind w:left="-58"/>
        <w:jc w:val="both"/>
        <w:rPr>
          <w:rFonts w:cs="David"/>
          <w:color w:val="000000"/>
          <w:rtl/>
        </w:rPr>
      </w:pPr>
      <w:r w:rsidRPr="008E0131">
        <w:rPr>
          <w:rFonts w:cs="David" w:hint="cs"/>
          <w:color w:val="000000"/>
          <w:rtl/>
        </w:rPr>
        <w:t>3. בתקופה שמיום ______ ועד ליום ______   4.    בתקופה שמיום ______ ועד ליום _______</w:t>
      </w:r>
    </w:p>
    <w:p w:rsidR="00872379" w:rsidRPr="008E0131" w:rsidRDefault="00872379" w:rsidP="00872379">
      <w:pPr>
        <w:jc w:val="both"/>
        <w:rPr>
          <w:rFonts w:cs="David"/>
          <w:color w:val="000000"/>
          <w:rtl/>
        </w:rPr>
      </w:pPr>
    </w:p>
    <w:p w:rsidR="00872379" w:rsidRPr="008E0131" w:rsidRDefault="00872379" w:rsidP="00872379">
      <w:pPr>
        <w:ind w:left="-58"/>
        <w:jc w:val="both"/>
        <w:rPr>
          <w:rFonts w:cs="David"/>
          <w:color w:val="000000"/>
          <w:rtl/>
        </w:rPr>
      </w:pPr>
      <w:r w:rsidRPr="008E0131">
        <w:rPr>
          <w:rFonts w:cs="David" w:hint="cs"/>
          <w:color w:val="000000"/>
          <w:rtl/>
        </w:rPr>
        <w:t>5. בתקופה שמיום ______ ועד ליום ______   6.    בתקופה שמיום ______ ועד ליום _______</w:t>
      </w:r>
    </w:p>
    <w:p w:rsidR="00872379" w:rsidRPr="008E0131" w:rsidRDefault="00872379" w:rsidP="00872379">
      <w:pPr>
        <w:jc w:val="both"/>
        <w:rPr>
          <w:rFonts w:cs="David"/>
          <w:color w:val="000000"/>
          <w:rtl/>
        </w:rPr>
      </w:pPr>
    </w:p>
    <w:p w:rsidR="00872379" w:rsidRPr="008E0131" w:rsidRDefault="00872379" w:rsidP="00872379">
      <w:pPr>
        <w:jc w:val="both"/>
        <w:rPr>
          <w:rFonts w:cs="David"/>
          <w:b/>
          <w:bCs/>
          <w:color w:val="000000"/>
          <w:rtl/>
        </w:rPr>
      </w:pPr>
      <w:r w:rsidRPr="008E0131">
        <w:rPr>
          <w:rFonts w:cs="David" w:hint="cs"/>
          <w:b/>
          <w:bCs/>
          <w:color w:val="000000"/>
          <w:rtl/>
        </w:rPr>
        <w:t>בשל אירוע מזכה, כהגדרתו בנוהל.</w:t>
      </w:r>
    </w:p>
    <w:p w:rsidR="00872379" w:rsidRPr="008E0131" w:rsidRDefault="00872379" w:rsidP="00872379">
      <w:pPr>
        <w:jc w:val="both"/>
        <w:rPr>
          <w:rFonts w:cs="David"/>
          <w:b/>
          <w:bCs/>
          <w:color w:val="000000"/>
          <w:rtl/>
        </w:rPr>
      </w:pPr>
    </w:p>
    <w:p w:rsidR="00872379" w:rsidRPr="008E0131" w:rsidRDefault="00872379" w:rsidP="00872379">
      <w:pPr>
        <w:jc w:val="both"/>
        <w:rPr>
          <w:rFonts w:cs="David"/>
          <w:b/>
          <w:bCs/>
          <w:color w:val="000000"/>
          <w:rtl/>
        </w:rPr>
      </w:pPr>
      <w:r w:rsidRPr="008E0131">
        <w:rPr>
          <w:rFonts w:cs="David" w:hint="cs"/>
          <w:b/>
          <w:bCs/>
          <w:color w:val="000000"/>
          <w:rtl/>
        </w:rPr>
        <w:t>לפיכך זכאית הסטודנטית להתאמה/</w:t>
      </w:r>
      <w:proofErr w:type="spellStart"/>
      <w:r w:rsidRPr="008E0131">
        <w:rPr>
          <w:rFonts w:cs="David" w:hint="cs"/>
          <w:b/>
          <w:bCs/>
          <w:color w:val="000000"/>
          <w:rtl/>
        </w:rPr>
        <w:t>ות</w:t>
      </w:r>
      <w:proofErr w:type="spellEnd"/>
      <w:r w:rsidRPr="008E0131">
        <w:rPr>
          <w:rFonts w:cs="David" w:hint="cs"/>
          <w:b/>
          <w:bCs/>
          <w:color w:val="000000"/>
          <w:rtl/>
        </w:rPr>
        <w:t xml:space="preserve"> כדלקמן: </w:t>
      </w:r>
    </w:p>
    <w:p w:rsidR="00872379" w:rsidRPr="008E0131" w:rsidRDefault="00872379" w:rsidP="00872379">
      <w:pPr>
        <w:jc w:val="both"/>
        <w:rPr>
          <w:rFonts w:cs="David"/>
          <w:b/>
          <w:bCs/>
          <w:color w:val="000000"/>
          <w:rtl/>
        </w:rPr>
      </w:pPr>
    </w:p>
    <w:p w:rsidR="00872379" w:rsidRPr="008E0131" w:rsidRDefault="00872379" w:rsidP="00872379">
      <w:pPr>
        <w:spacing w:line="360" w:lineRule="auto"/>
        <w:ind w:firstLine="720"/>
        <w:jc w:val="both"/>
        <w:rPr>
          <w:rFonts w:cs="David"/>
          <w:b/>
          <w:bCs/>
          <w:color w:val="000000"/>
          <w:rtl/>
        </w:rPr>
      </w:pPr>
      <w:r>
        <w:rPr>
          <w:noProof/>
        </w:rPr>
        <mc:AlternateContent>
          <mc:Choice Requires="wps">
            <w:drawing>
              <wp:anchor distT="0" distB="0" distL="114300" distR="114300" simplePos="0" relativeHeight="251673600" behindDoc="0" locked="0" layoutInCell="1" allowOverlap="1" wp14:anchorId="48976D73" wp14:editId="744E9EA7">
                <wp:simplePos x="0" y="0"/>
                <wp:positionH relativeFrom="column">
                  <wp:posOffset>5100320</wp:posOffset>
                </wp:positionH>
                <wp:positionV relativeFrom="paragraph">
                  <wp:posOffset>5715</wp:posOffset>
                </wp:positionV>
                <wp:extent cx="131445" cy="117475"/>
                <wp:effectExtent l="0" t="0" r="1905" b="0"/>
                <wp:wrapNone/>
                <wp:docPr id="101" name="מלב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1" o:spid="_x0000_s1026" style="position:absolute;left:0;text-align:left;margin-left:401.6pt;margin-top:.45pt;width:10.3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" filled="f" strokecolor="windowText" strokeweight=".25pt">
                <v:path arrowok="t"/>
              </v:rect>
            </w:pict>
          </mc:Fallback>
        </mc:AlternateContent>
      </w:r>
      <w:r w:rsidRPr="008E0131">
        <w:rPr>
          <w:rFonts w:cs="David" w:hint="cs"/>
          <w:color w:val="000000"/>
          <w:rtl/>
        </w:rPr>
        <w:t>היעדרות משיעורים (סעיף 6.1 בנוהל)</w:t>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r w:rsidRPr="008E0131">
        <w:rPr>
          <w:rFonts w:cs="David" w:hint="cs"/>
          <w:b/>
          <w:bCs/>
          <w:color w:val="000000"/>
          <w:rtl/>
        </w:rPr>
        <w:tab/>
      </w:r>
    </w:p>
    <w:p w:rsidR="00872379" w:rsidRPr="008E0131" w:rsidRDefault="00872379" w:rsidP="00872379">
      <w:pPr>
        <w:spacing w:line="360" w:lineRule="auto"/>
        <w:ind w:firstLine="720"/>
        <w:jc w:val="both"/>
        <w:rPr>
          <w:rFonts w:cs="David"/>
          <w:b/>
          <w:bCs/>
          <w:color w:val="000000"/>
        </w:rPr>
      </w:pPr>
      <w:r>
        <w:rPr>
          <w:noProof/>
        </w:rPr>
        <mc:AlternateContent>
          <mc:Choice Requires="wps">
            <w:drawing>
              <wp:anchor distT="0" distB="0" distL="114300" distR="114300" simplePos="0" relativeHeight="251674624" behindDoc="0" locked="0" layoutInCell="1" allowOverlap="1" wp14:anchorId="5BD2324A" wp14:editId="29E0395F">
                <wp:simplePos x="0" y="0"/>
                <wp:positionH relativeFrom="column">
                  <wp:posOffset>5100320</wp:posOffset>
                </wp:positionH>
                <wp:positionV relativeFrom="paragraph">
                  <wp:posOffset>6985</wp:posOffset>
                </wp:positionV>
                <wp:extent cx="130810" cy="117475"/>
                <wp:effectExtent l="0" t="0" r="2540" b="0"/>
                <wp:wrapNone/>
                <wp:docPr id="99" name="מלבן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99" o:spid="_x0000_s1026" style="position:absolute;left:0;text-align:left;margin-left:401.6pt;margin-top:.55pt;width:10.3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GabJ7F5AgAA3Q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דחיית לימודים(סעיף 6.2 בנוהל)</w:t>
      </w:r>
    </w:p>
    <w:p w:rsidR="00872379" w:rsidRPr="008E0131" w:rsidRDefault="00872379" w:rsidP="00872379">
      <w:pPr>
        <w:spacing w:line="360" w:lineRule="auto"/>
        <w:ind w:firstLine="720"/>
        <w:jc w:val="both"/>
        <w:rPr>
          <w:rFonts w:cs="David"/>
          <w:b/>
          <w:bCs/>
          <w:color w:val="000000"/>
          <w:rtl/>
        </w:rPr>
      </w:pPr>
      <w:r>
        <w:rPr>
          <w:noProof/>
        </w:rPr>
        <mc:AlternateContent>
          <mc:Choice Requires="wps">
            <w:drawing>
              <wp:anchor distT="0" distB="0" distL="114300" distR="114300" simplePos="0" relativeHeight="251675648" behindDoc="0" locked="0" layoutInCell="1" allowOverlap="1" wp14:anchorId="660A4A68" wp14:editId="33D56C25">
                <wp:simplePos x="0" y="0"/>
                <wp:positionH relativeFrom="column">
                  <wp:posOffset>5100320</wp:posOffset>
                </wp:positionH>
                <wp:positionV relativeFrom="paragraph">
                  <wp:posOffset>6985</wp:posOffset>
                </wp:positionV>
                <wp:extent cx="130810" cy="117475"/>
                <wp:effectExtent l="0" t="0" r="2540" b="0"/>
                <wp:wrapNone/>
                <wp:docPr id="98" name="מלב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98" o:spid="_x0000_s1026" style="position:absolute;left:0;text-align:left;margin-left:401.6pt;margin-top:.55pt;width:10.3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hmvmz3gCAADd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מטלות (סעיף 6.3 בנוהל)</w:t>
      </w:r>
    </w:p>
    <w:p w:rsidR="00872379" w:rsidRPr="008E0131" w:rsidRDefault="00872379" w:rsidP="00872379">
      <w:pPr>
        <w:spacing w:line="360" w:lineRule="auto"/>
        <w:ind w:firstLine="720"/>
        <w:jc w:val="both"/>
        <w:rPr>
          <w:rFonts w:cs="David"/>
          <w:b/>
          <w:bCs/>
          <w:color w:val="000000"/>
        </w:rPr>
      </w:pPr>
      <w:r>
        <w:rPr>
          <w:noProof/>
        </w:rPr>
        <mc:AlternateContent>
          <mc:Choice Requires="wps">
            <w:drawing>
              <wp:anchor distT="0" distB="0" distL="114300" distR="114300" simplePos="0" relativeHeight="251676672" behindDoc="0" locked="0" layoutInCell="1" allowOverlap="1" wp14:anchorId="03937303" wp14:editId="4AAFF37C">
                <wp:simplePos x="0" y="0"/>
                <wp:positionH relativeFrom="column">
                  <wp:posOffset>5100320</wp:posOffset>
                </wp:positionH>
                <wp:positionV relativeFrom="paragraph">
                  <wp:posOffset>6985</wp:posOffset>
                </wp:positionV>
                <wp:extent cx="130810" cy="117475"/>
                <wp:effectExtent l="0" t="0" r="2540" b="0"/>
                <wp:wrapNone/>
                <wp:docPr id="97" name="מלבן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97" o:spid="_x0000_s1026" style="position:absolute;left:0;text-align:left;margin-left:401.6pt;margin-top:.55pt;width:10.3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5TQ/LHgCAADd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הכשרה מעשית (סעיף 6.4 בנוהל)</w:t>
      </w:r>
    </w:p>
    <w:p w:rsidR="00872379" w:rsidRPr="008E0131" w:rsidRDefault="00872379" w:rsidP="00872379">
      <w:pPr>
        <w:spacing w:line="360" w:lineRule="auto"/>
        <w:ind w:firstLine="720"/>
        <w:jc w:val="both"/>
        <w:rPr>
          <w:rFonts w:cs="David"/>
          <w:b/>
          <w:bCs/>
          <w:color w:val="000000"/>
        </w:rPr>
      </w:pPr>
      <w:r>
        <w:rPr>
          <w:noProof/>
        </w:rPr>
        <mc:AlternateContent>
          <mc:Choice Requires="wps">
            <w:drawing>
              <wp:anchor distT="0" distB="0" distL="114300" distR="114300" simplePos="0" relativeHeight="251677696" behindDoc="0" locked="0" layoutInCell="1" allowOverlap="1" wp14:anchorId="7843CE15" wp14:editId="5C45E773">
                <wp:simplePos x="0" y="0"/>
                <wp:positionH relativeFrom="column">
                  <wp:posOffset>5100320</wp:posOffset>
                </wp:positionH>
                <wp:positionV relativeFrom="paragraph">
                  <wp:posOffset>6985</wp:posOffset>
                </wp:positionV>
                <wp:extent cx="130810" cy="117475"/>
                <wp:effectExtent l="0" t="0" r="2540" b="0"/>
                <wp:wrapNone/>
                <wp:docPr id="96" name="מלב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96" o:spid="_x0000_s1026" style="position:absolute;left:0;text-align:left;margin-left:401.6pt;margin-top:.55pt;width:10.3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" filled="f" strokecolor="windowText" strokeweight=".25pt">
                <v:path arrowok="t"/>
              </v:rect>
            </w:pict>
          </mc:Fallback>
        </mc:AlternateContent>
      </w:r>
      <w:r w:rsidRPr="008E0131">
        <w:rPr>
          <w:rFonts w:cs="David" w:hint="cs"/>
          <w:color w:val="000000"/>
          <w:rtl/>
        </w:rPr>
        <w:t>התאמות  בבחינה (סעיף 6.5 בנוהל)</w:t>
      </w:r>
    </w:p>
    <w:p w:rsidR="00872379" w:rsidRPr="008E0131" w:rsidRDefault="00872379" w:rsidP="00872379">
      <w:pPr>
        <w:spacing w:line="360" w:lineRule="auto"/>
        <w:ind w:firstLine="720"/>
        <w:jc w:val="both"/>
        <w:rPr>
          <w:rFonts w:cs="David"/>
          <w:b/>
          <w:bCs/>
          <w:color w:val="000000"/>
        </w:rPr>
      </w:pPr>
      <w:r>
        <w:rPr>
          <w:noProof/>
        </w:rPr>
        <mc:AlternateContent>
          <mc:Choice Requires="wps">
            <w:drawing>
              <wp:anchor distT="0" distB="0" distL="114300" distR="114300" simplePos="0" relativeHeight="251678720" behindDoc="0" locked="0" layoutInCell="1" allowOverlap="1" wp14:anchorId="55D0E5B9" wp14:editId="4A09C180">
                <wp:simplePos x="0" y="0"/>
                <wp:positionH relativeFrom="column">
                  <wp:posOffset>5100320</wp:posOffset>
                </wp:positionH>
                <wp:positionV relativeFrom="paragraph">
                  <wp:posOffset>6985</wp:posOffset>
                </wp:positionV>
                <wp:extent cx="130810" cy="117475"/>
                <wp:effectExtent l="0" t="0" r="2540" b="0"/>
                <wp:wrapNone/>
                <wp:docPr id="351" name="מלבן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51" o:spid="_x0000_s1026" style="position:absolute;left:0;text-align:left;margin-left:401.6pt;margin-top:.55pt;width:10.3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OhrYWN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היעדרות מבחינה ו/או מטלה המהווה דרישה מוקדמת (סעיף 6.6 בנוהל)</w:t>
      </w:r>
      <w:r w:rsidRPr="008E0131">
        <w:rPr>
          <w:rFonts w:cs="David" w:hint="cs"/>
          <w:b/>
          <w:bCs/>
          <w:color w:val="000000"/>
          <w:rtl/>
        </w:rPr>
        <w:tab/>
      </w:r>
    </w:p>
    <w:p w:rsidR="00872379" w:rsidRPr="008E0131" w:rsidRDefault="00872379" w:rsidP="00872379">
      <w:pPr>
        <w:spacing w:line="360" w:lineRule="auto"/>
        <w:ind w:firstLine="720"/>
        <w:jc w:val="both"/>
        <w:rPr>
          <w:rFonts w:cs="David"/>
          <w:color w:val="000000"/>
          <w:rtl/>
        </w:rPr>
      </w:pPr>
      <w:r>
        <w:rPr>
          <w:noProof/>
        </w:rPr>
        <mc:AlternateContent>
          <mc:Choice Requires="wps">
            <w:drawing>
              <wp:anchor distT="0" distB="0" distL="114300" distR="114300" simplePos="0" relativeHeight="251679744" behindDoc="0" locked="0" layoutInCell="1" allowOverlap="1" wp14:anchorId="0A8E123B" wp14:editId="075E1237">
                <wp:simplePos x="0" y="0"/>
                <wp:positionH relativeFrom="column">
                  <wp:posOffset>5100320</wp:posOffset>
                </wp:positionH>
                <wp:positionV relativeFrom="paragraph">
                  <wp:posOffset>6985</wp:posOffset>
                </wp:positionV>
                <wp:extent cx="130810" cy="117475"/>
                <wp:effectExtent l="0" t="0" r="2540" b="0"/>
                <wp:wrapNone/>
                <wp:docPr id="350" name="מלבן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50" o:spid="_x0000_s1026" style="position:absolute;left:0;text-align:left;margin-left:401.6pt;margin-top:.55pt;width:10.3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MqY73p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הארכת לימודים (סעיף 6.7 בנוהל) –   נא להקיף בעיגול:    סמסטר אחד / שני סמסטרים</w:t>
      </w:r>
    </w:p>
    <w:p w:rsidR="00872379" w:rsidRPr="008E0131" w:rsidRDefault="00872379" w:rsidP="00872379">
      <w:pPr>
        <w:spacing w:line="360" w:lineRule="auto"/>
        <w:ind w:firstLine="720"/>
        <w:jc w:val="both"/>
        <w:rPr>
          <w:rFonts w:cs="David"/>
          <w:color w:val="000000"/>
          <w:rtl/>
        </w:rPr>
      </w:pPr>
      <w:r>
        <w:rPr>
          <w:noProof/>
        </w:rPr>
        <mc:AlternateContent>
          <mc:Choice Requires="wps">
            <w:drawing>
              <wp:anchor distT="0" distB="0" distL="114300" distR="114300" simplePos="0" relativeHeight="251680768" behindDoc="0" locked="0" layoutInCell="1" allowOverlap="1" wp14:anchorId="391318C1" wp14:editId="2CA964DA">
                <wp:simplePos x="0" y="0"/>
                <wp:positionH relativeFrom="column">
                  <wp:posOffset>5100320</wp:posOffset>
                </wp:positionH>
                <wp:positionV relativeFrom="paragraph">
                  <wp:posOffset>6985</wp:posOffset>
                </wp:positionV>
                <wp:extent cx="130810" cy="117475"/>
                <wp:effectExtent l="0" t="0" r="2540" b="0"/>
                <wp:wrapNone/>
                <wp:docPr id="349" name="מלבן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49" o:spid="_x0000_s1026" style="position:absolute;left:0;text-align:left;margin-left:401.6pt;margin-top:.55pt;width:10.3pt;height: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O89b3p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חניה בקמפוס (סעיף 6.8 בנוהל)</w:t>
      </w:r>
    </w:p>
    <w:p w:rsidR="00872379" w:rsidRPr="008E0131" w:rsidRDefault="00872379" w:rsidP="00872379">
      <w:pPr>
        <w:spacing w:line="360" w:lineRule="auto"/>
        <w:ind w:firstLine="720"/>
        <w:jc w:val="both"/>
        <w:rPr>
          <w:rFonts w:cs="David"/>
          <w:color w:val="000000"/>
          <w:rtl/>
        </w:rPr>
      </w:pPr>
      <w:r>
        <w:rPr>
          <w:noProof/>
        </w:rPr>
        <mc:AlternateContent>
          <mc:Choice Requires="wps">
            <w:drawing>
              <wp:anchor distT="0" distB="0" distL="114300" distR="114300" simplePos="0" relativeHeight="251684864" behindDoc="1" locked="0" layoutInCell="1" allowOverlap="1" wp14:anchorId="77CD0414" wp14:editId="0F225D98">
                <wp:simplePos x="0" y="0"/>
                <wp:positionH relativeFrom="column">
                  <wp:posOffset>5097780</wp:posOffset>
                </wp:positionH>
                <wp:positionV relativeFrom="paragraph">
                  <wp:posOffset>0</wp:posOffset>
                </wp:positionV>
                <wp:extent cx="130810" cy="117475"/>
                <wp:effectExtent l="0" t="0" r="2540" b="0"/>
                <wp:wrapNone/>
                <wp:docPr id="348" name="מלבן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48" o:spid="_x0000_s1026" style="position:absolute;left:0;text-align:left;margin-left:401.4pt;margin-top:0;width:10.3pt;height: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" filled="f" strokecolor="windowText" strokeweight=".25pt">
                <v:path arrowok="t"/>
              </v:rect>
            </w:pict>
          </mc:Fallback>
        </mc:AlternateContent>
      </w:r>
      <w:r w:rsidRPr="008E0131">
        <w:rPr>
          <w:rFonts w:cs="David" w:hint="cs"/>
          <w:color w:val="000000"/>
          <w:rtl/>
        </w:rPr>
        <w:t xml:space="preserve"> מלגה למחקר (סעיף 6.9 בנוהל)  </w:t>
      </w:r>
    </w:p>
    <w:p w:rsidR="00872379" w:rsidRPr="008E0131" w:rsidRDefault="00872379" w:rsidP="00872379">
      <w:pPr>
        <w:spacing w:line="360" w:lineRule="auto"/>
        <w:ind w:firstLine="720"/>
        <w:jc w:val="both"/>
        <w:rPr>
          <w:rFonts w:cs="David"/>
          <w:b/>
          <w:bCs/>
          <w:color w:val="000000"/>
          <w:rtl/>
        </w:rPr>
      </w:pPr>
      <w:r>
        <w:rPr>
          <w:noProof/>
        </w:rPr>
        <mc:AlternateContent>
          <mc:Choice Requires="wps">
            <w:drawing>
              <wp:anchor distT="0" distB="0" distL="114300" distR="114300" simplePos="0" relativeHeight="251681792" behindDoc="0" locked="0" layoutInCell="1" allowOverlap="1" wp14:anchorId="5D5AE5E3" wp14:editId="03322BA1">
                <wp:simplePos x="0" y="0"/>
                <wp:positionH relativeFrom="column">
                  <wp:posOffset>5100320</wp:posOffset>
                </wp:positionH>
                <wp:positionV relativeFrom="paragraph">
                  <wp:posOffset>6985</wp:posOffset>
                </wp:positionV>
                <wp:extent cx="130810" cy="117475"/>
                <wp:effectExtent l="0" t="0" r="2540" b="0"/>
                <wp:wrapNone/>
                <wp:docPr id="347" name="מלבן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47" o:spid="_x0000_s1026" style="position:absolute;left:0;text-align:left;margin-left:401.6pt;margin-top:.55pt;width:10.3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DOOPuN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התאמות לבני זוג (סעיף 6.10 בנוהל)</w:t>
      </w:r>
    </w:p>
    <w:p w:rsidR="00872379" w:rsidRPr="008E0131" w:rsidRDefault="00872379" w:rsidP="00872379">
      <w:pPr>
        <w:spacing w:line="360" w:lineRule="auto"/>
        <w:ind w:firstLine="720"/>
        <w:jc w:val="both"/>
        <w:rPr>
          <w:rFonts w:cs="David"/>
          <w:color w:val="000000"/>
        </w:rPr>
      </w:pPr>
      <w:r>
        <w:rPr>
          <w:noProof/>
        </w:rPr>
        <mc:AlternateContent>
          <mc:Choice Requires="wps">
            <w:drawing>
              <wp:anchor distT="0" distB="0" distL="114300" distR="114300" simplePos="0" relativeHeight="251682816" behindDoc="0" locked="0" layoutInCell="1" allowOverlap="1" wp14:anchorId="129981CB" wp14:editId="2614FBC6">
                <wp:simplePos x="0" y="0"/>
                <wp:positionH relativeFrom="column">
                  <wp:posOffset>5100320</wp:posOffset>
                </wp:positionH>
                <wp:positionV relativeFrom="paragraph">
                  <wp:posOffset>6985</wp:posOffset>
                </wp:positionV>
                <wp:extent cx="130810" cy="117475"/>
                <wp:effectExtent l="0" t="0" r="2540" b="0"/>
                <wp:wrapNone/>
                <wp:docPr id="346" name="מלבן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46" o:spid="_x0000_s1026" style="position:absolute;left:0;text-align:left;margin-left:401.6pt;margin-top:.55pt;width:10.3pt;height: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" filled="f" strokecolor="windowText" strokeweight=".25pt">
                <v:path arrowok="t"/>
              </v:rect>
            </w:pict>
          </mc:Fallback>
        </mc:AlternateContent>
      </w:r>
      <w:r w:rsidRPr="008E0131">
        <w:rPr>
          <w:rFonts w:cs="David" w:hint="cs"/>
          <w:color w:val="000000"/>
          <w:rtl/>
        </w:rPr>
        <w:t>פרסים ומענקי הצטיינות (סעיף 6.11 בנוהל)</w:t>
      </w:r>
    </w:p>
    <w:p w:rsidR="00872379" w:rsidRDefault="00872379" w:rsidP="00872379">
      <w:pPr>
        <w:spacing w:line="360" w:lineRule="auto"/>
        <w:ind w:firstLine="720"/>
        <w:jc w:val="both"/>
        <w:rPr>
          <w:rFonts w:cs="David"/>
          <w:b/>
          <w:bCs/>
          <w:color w:val="000000"/>
          <w:rtl/>
        </w:rPr>
      </w:pPr>
      <w:r>
        <w:rPr>
          <w:noProof/>
        </w:rPr>
        <mc:AlternateContent>
          <mc:Choice Requires="wps">
            <w:drawing>
              <wp:anchor distT="0" distB="0" distL="114300" distR="114300" simplePos="0" relativeHeight="251683840" behindDoc="0" locked="0" layoutInCell="1" allowOverlap="1" wp14:anchorId="70652F48" wp14:editId="74D3CF7E">
                <wp:simplePos x="0" y="0"/>
                <wp:positionH relativeFrom="column">
                  <wp:posOffset>5100320</wp:posOffset>
                </wp:positionH>
                <wp:positionV relativeFrom="paragraph">
                  <wp:posOffset>6985</wp:posOffset>
                </wp:positionV>
                <wp:extent cx="130810" cy="117475"/>
                <wp:effectExtent l="0" t="0" r="2540" b="0"/>
                <wp:wrapNone/>
                <wp:docPr id="345" name="מלבן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17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45" o:spid="_x0000_s1026" style="position:absolute;left:0;text-align:left;margin-left:401.6pt;margin-top:.55pt;width:10.3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" filled="f" strokecolor="windowText" strokeweight=".25pt">
                <v:path arrowok="t"/>
              </v:rect>
            </w:pict>
          </mc:Fallback>
        </mc:AlternateContent>
      </w:r>
      <w:r w:rsidRPr="008E0131">
        <w:rPr>
          <w:rFonts w:cs="David" w:hint="cs"/>
          <w:color w:val="000000"/>
          <w:rtl/>
        </w:rPr>
        <w:t>כרטיסי צילום (סעיף 6.12 בנוהל)</w:t>
      </w:r>
    </w:p>
    <w:p w:rsidR="00B9736B" w:rsidRDefault="00B9736B" w:rsidP="00872379">
      <w:pPr>
        <w:spacing w:line="360" w:lineRule="auto"/>
        <w:ind w:firstLine="720"/>
        <w:jc w:val="both"/>
        <w:rPr>
          <w:rFonts w:cs="David"/>
          <w:b/>
          <w:bCs/>
          <w:color w:val="000000"/>
          <w:rtl/>
        </w:rPr>
      </w:pPr>
    </w:p>
    <w:p w:rsidR="00872379" w:rsidRPr="008E0131" w:rsidRDefault="00872379" w:rsidP="00872379">
      <w:pPr>
        <w:spacing w:line="360" w:lineRule="auto"/>
        <w:jc w:val="both"/>
        <w:rPr>
          <w:rFonts w:cs="David"/>
          <w:b/>
          <w:bCs/>
          <w:color w:val="000000"/>
          <w:rtl/>
        </w:rPr>
      </w:pPr>
      <w:r w:rsidRPr="008E0131">
        <w:rPr>
          <w:rFonts w:cs="David" w:hint="cs"/>
          <w:b/>
          <w:bCs/>
          <w:color w:val="000000"/>
          <w:rtl/>
        </w:rPr>
        <w:t>_____________________           _______________________________________</w:t>
      </w:r>
    </w:p>
    <w:p w:rsidR="00DD5377" w:rsidRDefault="00872379" w:rsidP="008228D4">
      <w:pPr>
        <w:spacing w:line="360" w:lineRule="auto"/>
        <w:jc w:val="both"/>
      </w:pPr>
      <w:r w:rsidRPr="008E0131">
        <w:rPr>
          <w:rFonts w:cs="David" w:hint="cs"/>
          <w:b/>
          <w:bCs/>
          <w:color w:val="000000"/>
          <w:rtl/>
        </w:rPr>
        <w:t>תאריך</w:t>
      </w:r>
      <w:r w:rsidRPr="008E0131">
        <w:rPr>
          <w:rFonts w:cs="David" w:hint="cs"/>
          <w:b/>
          <w:bCs/>
          <w:color w:val="000000"/>
          <w:rtl/>
        </w:rPr>
        <w:tab/>
      </w:r>
      <w:r w:rsidRPr="008E0131">
        <w:rPr>
          <w:rFonts w:cs="David" w:hint="cs"/>
          <w:b/>
          <w:bCs/>
          <w:color w:val="000000"/>
          <w:rtl/>
        </w:rPr>
        <w:tab/>
        <w:t xml:space="preserve">    </w:t>
      </w:r>
      <w:r w:rsidRPr="008E0131">
        <w:rPr>
          <w:rFonts w:cs="David" w:hint="cs"/>
          <w:b/>
          <w:bCs/>
          <w:color w:val="000000"/>
          <w:rtl/>
        </w:rPr>
        <w:tab/>
      </w:r>
      <w:r w:rsidRPr="008E0131">
        <w:rPr>
          <w:rFonts w:cs="David" w:hint="cs"/>
          <w:b/>
          <w:bCs/>
          <w:color w:val="000000"/>
          <w:rtl/>
        </w:rPr>
        <w:tab/>
        <w:t xml:space="preserve">        חתימת רכזת התאמות - לשכת דיקן הסטודנטים</w:t>
      </w:r>
    </w:p>
    <w:sectPr w:rsidR="00DD5377" w:rsidSect="0087684C">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57" w:rsidRDefault="004B6957" w:rsidP="00872379">
      <w:r>
        <w:separator/>
      </w:r>
    </w:p>
  </w:endnote>
  <w:endnote w:type="continuationSeparator" w:id="0">
    <w:p w:rsidR="004B6957" w:rsidRDefault="004B6957" w:rsidP="0087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03" w:rsidRDefault="00327321">
    <w:pPr>
      <w:pStyle w:val="a5"/>
    </w:pPr>
    <w:r>
      <w:rPr>
        <w:noProof/>
      </w:rPr>
      <w:drawing>
        <wp:anchor distT="0" distB="0" distL="114300" distR="114300" simplePos="0" relativeHeight="251663360" behindDoc="1" locked="0" layoutInCell="1" allowOverlap="1" wp14:anchorId="53FF17AD" wp14:editId="7C3C2415">
          <wp:simplePos x="0" y="0"/>
          <wp:positionH relativeFrom="page">
            <wp:posOffset>381000</wp:posOffset>
          </wp:positionH>
          <wp:positionV relativeFrom="paragraph">
            <wp:posOffset>20320</wp:posOffset>
          </wp:positionV>
          <wp:extent cx="7551420" cy="790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rs\טיפול ביחידות\דיקן הסטודנטים\A4\A4_StudentsDea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2596"/>
                  <a:stretch/>
                </pic:blipFill>
                <pic:spPr bwMode="auto">
                  <a:xfrm>
                    <a:off x="0" y="0"/>
                    <a:ext cx="755142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8725535</wp:posOffset>
          </wp:positionV>
          <wp:extent cx="754761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61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8725535</wp:posOffset>
          </wp:positionV>
          <wp:extent cx="754761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610" cy="792480"/>
                  </a:xfrm>
                  <a:prstGeom prst="rect">
                    <a:avLst/>
                  </a:prstGeom>
                  <a:noFill/>
                </pic:spPr>
              </pic:pic>
            </a:graphicData>
          </a:graphic>
          <wp14:sizeRelH relativeFrom="page">
            <wp14:pctWidth>0</wp14:pctWidth>
          </wp14:sizeRelH>
          <wp14:sizeRelV relativeFrom="page">
            <wp14:pctHeight>0</wp14:pctHeight>
          </wp14:sizeRelV>
        </wp:anchor>
      </w:drawing>
    </w:r>
  </w:p>
  <w:p w:rsidR="00872379" w:rsidRDefault="008723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57" w:rsidRDefault="004B6957" w:rsidP="00872379">
      <w:r>
        <w:separator/>
      </w:r>
    </w:p>
  </w:footnote>
  <w:footnote w:type="continuationSeparator" w:id="0">
    <w:p w:rsidR="004B6957" w:rsidRDefault="004B6957" w:rsidP="00872379">
      <w:r>
        <w:continuationSeparator/>
      </w:r>
    </w:p>
  </w:footnote>
  <w:footnote w:id="1">
    <w:p w:rsidR="00872379" w:rsidRDefault="00872379" w:rsidP="00872379">
      <w:pPr>
        <w:pStyle w:val="a9"/>
        <w:rPr>
          <w:rtl/>
        </w:rPr>
      </w:pPr>
      <w:r>
        <w:rPr>
          <w:rFonts w:hint="cs"/>
          <w:rtl/>
        </w:rPr>
        <w:t>*</w:t>
      </w:r>
      <w:r w:rsidRPr="00A83CF2">
        <w:rPr>
          <w:rtl/>
        </w:rPr>
        <w:t xml:space="preserve"> </w:t>
      </w:r>
      <w:r w:rsidRPr="00A83CF2">
        <w:rPr>
          <w:rFonts w:hint="cs"/>
          <w:rtl/>
        </w:rPr>
        <w:t>הערת שוליים: סטודנטית בהריון, ללא קשר לאירוע מזכה, זכאית לקבל אישור מרכזת ההתאמות בדבר הימצאותה בהריון על מנת שתוכל להציג אישור זה בעת הבחינה.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03" w:rsidRDefault="00096403" w:rsidP="00096403">
    <w:pPr>
      <w:pStyle w:val="a3"/>
    </w:pPr>
    <w:r>
      <w:rPr>
        <w:noProof/>
      </w:rPr>
      <w:drawing>
        <wp:anchor distT="0" distB="0" distL="114300" distR="114300" simplePos="0" relativeHeight="251659264" behindDoc="1" locked="0" layoutInCell="1" allowOverlap="1" wp14:anchorId="6D2908E2" wp14:editId="5A46B30C">
          <wp:simplePos x="0" y="0"/>
          <wp:positionH relativeFrom="page">
            <wp:posOffset>588645</wp:posOffset>
          </wp:positionH>
          <wp:positionV relativeFrom="paragraph">
            <wp:posOffset>-516255</wp:posOffset>
          </wp:positionV>
          <wp:extent cx="6019800" cy="100457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t="2141" r="986" b="86173"/>
                  <a:stretch/>
                </pic:blipFill>
                <pic:spPr bwMode="auto">
                  <a:xfrm>
                    <a:off x="0" y="0"/>
                    <a:ext cx="6019800" cy="10045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2379" w:rsidRDefault="00872379" w:rsidP="005B78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2FBD"/>
    <w:multiLevelType w:val="hybridMultilevel"/>
    <w:tmpl w:val="67EC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7E27"/>
    <w:multiLevelType w:val="hybridMultilevel"/>
    <w:tmpl w:val="FE584462"/>
    <w:lvl w:ilvl="0" w:tplc="04090001">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
    <w:nsid w:val="273962A0"/>
    <w:multiLevelType w:val="hybridMultilevel"/>
    <w:tmpl w:val="D10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D790E"/>
    <w:multiLevelType w:val="hybridMultilevel"/>
    <w:tmpl w:val="D166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5694"/>
    <w:multiLevelType w:val="hybridMultilevel"/>
    <w:tmpl w:val="2C08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910B1A"/>
    <w:multiLevelType w:val="multilevel"/>
    <w:tmpl w:val="4CEEB978"/>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3D7613"/>
    <w:multiLevelType w:val="hybridMultilevel"/>
    <w:tmpl w:val="4A68D57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09C6C68"/>
    <w:multiLevelType w:val="hybridMultilevel"/>
    <w:tmpl w:val="FDC29890"/>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D8F2867"/>
    <w:multiLevelType w:val="multilevel"/>
    <w:tmpl w:val="8E34C868"/>
    <w:lvl w:ilvl="0">
      <w:start w:val="1"/>
      <w:numFmt w:val="decimal"/>
      <w:lvlText w:val="%1."/>
      <w:lvlJc w:val="left"/>
      <w:pPr>
        <w:ind w:left="502" w:hanging="360"/>
      </w:pPr>
      <w:rPr>
        <w:rFonts w:cs="Times New Roman"/>
        <w:strike w:val="0"/>
        <w:dstrike w:val="0"/>
        <w:u w:val="none"/>
        <w:effect w:val="none"/>
      </w:rPr>
    </w:lvl>
    <w:lvl w:ilvl="1">
      <w:start w:val="1"/>
      <w:numFmt w:val="decimal"/>
      <w:isLgl/>
      <w:lvlText w:val="%1.%2."/>
      <w:lvlJc w:val="left"/>
      <w:pPr>
        <w:ind w:left="1110" w:hanging="390"/>
      </w:pPr>
      <w:rPr>
        <w:rFonts w:cs="Times New Roman"/>
        <w:b w:val="0"/>
        <w:bCs w:val="0"/>
        <w:sz w:val="28"/>
      </w:rPr>
    </w:lvl>
    <w:lvl w:ilvl="2">
      <w:start w:val="1"/>
      <w:numFmt w:val="decimal"/>
      <w:isLgl/>
      <w:lvlText w:val="%1.%2.%3."/>
      <w:lvlJc w:val="left"/>
      <w:pPr>
        <w:ind w:left="2421" w:hanging="720"/>
      </w:pPr>
      <w:rPr>
        <w:rFonts w:cs="Times New Roman"/>
        <w:sz w:val="28"/>
      </w:rPr>
    </w:lvl>
    <w:lvl w:ilvl="3">
      <w:start w:val="1"/>
      <w:numFmt w:val="decimal"/>
      <w:isLgl/>
      <w:lvlText w:val="%1.%2.%3.%4."/>
      <w:lvlJc w:val="left"/>
      <w:pPr>
        <w:ind w:left="2160" w:hanging="720"/>
      </w:pPr>
      <w:rPr>
        <w:rFonts w:cs="Times New Roman"/>
        <w:sz w:val="28"/>
      </w:rPr>
    </w:lvl>
    <w:lvl w:ilvl="4">
      <w:start w:val="1"/>
      <w:numFmt w:val="decimal"/>
      <w:isLgl/>
      <w:lvlText w:val="%1.%2.%3.%4.%5."/>
      <w:lvlJc w:val="left"/>
      <w:pPr>
        <w:ind w:left="2880" w:hanging="1080"/>
      </w:pPr>
      <w:rPr>
        <w:rFonts w:cs="Times New Roman"/>
        <w:sz w:val="28"/>
      </w:rPr>
    </w:lvl>
    <w:lvl w:ilvl="5">
      <w:start w:val="1"/>
      <w:numFmt w:val="decimal"/>
      <w:isLgl/>
      <w:lvlText w:val="%1.%2.%3.%4.%5.%6."/>
      <w:lvlJc w:val="left"/>
      <w:pPr>
        <w:ind w:left="3240" w:hanging="1080"/>
      </w:pPr>
      <w:rPr>
        <w:rFonts w:cs="Times New Roman"/>
        <w:sz w:val="28"/>
      </w:rPr>
    </w:lvl>
    <w:lvl w:ilvl="6">
      <w:start w:val="1"/>
      <w:numFmt w:val="decimal"/>
      <w:isLgl/>
      <w:lvlText w:val="%1.%2.%3.%4.%5.%6.%7."/>
      <w:lvlJc w:val="left"/>
      <w:pPr>
        <w:ind w:left="3960" w:hanging="1440"/>
      </w:pPr>
      <w:rPr>
        <w:rFonts w:cs="Times New Roman"/>
        <w:sz w:val="28"/>
      </w:rPr>
    </w:lvl>
    <w:lvl w:ilvl="7">
      <w:start w:val="1"/>
      <w:numFmt w:val="decimal"/>
      <w:isLgl/>
      <w:lvlText w:val="%1.%2.%3.%4.%5.%6.%7.%8."/>
      <w:lvlJc w:val="left"/>
      <w:pPr>
        <w:ind w:left="4320" w:hanging="1440"/>
      </w:pPr>
      <w:rPr>
        <w:rFonts w:cs="Times New Roman"/>
        <w:sz w:val="28"/>
      </w:rPr>
    </w:lvl>
    <w:lvl w:ilvl="8">
      <w:start w:val="1"/>
      <w:numFmt w:val="decimal"/>
      <w:isLgl/>
      <w:lvlText w:val="%1.%2.%3.%4.%5.%6.%7.%8.%9."/>
      <w:lvlJc w:val="left"/>
      <w:pPr>
        <w:ind w:left="5040" w:hanging="1800"/>
      </w:pPr>
      <w:rPr>
        <w:rFonts w:cs="Times New Roman"/>
        <w:sz w:val="28"/>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79"/>
    <w:rsid w:val="0002207D"/>
    <w:rsid w:val="00051273"/>
    <w:rsid w:val="00096403"/>
    <w:rsid w:val="000B43C1"/>
    <w:rsid w:val="000F4DE6"/>
    <w:rsid w:val="00174340"/>
    <w:rsid w:val="00264A5E"/>
    <w:rsid w:val="00290D0C"/>
    <w:rsid w:val="002C7697"/>
    <w:rsid w:val="002E706A"/>
    <w:rsid w:val="00327321"/>
    <w:rsid w:val="00396CCB"/>
    <w:rsid w:val="003B7782"/>
    <w:rsid w:val="003D50BB"/>
    <w:rsid w:val="004B6957"/>
    <w:rsid w:val="00557D65"/>
    <w:rsid w:val="005B7899"/>
    <w:rsid w:val="00672974"/>
    <w:rsid w:val="00763874"/>
    <w:rsid w:val="00783846"/>
    <w:rsid w:val="008155B9"/>
    <w:rsid w:val="008228D4"/>
    <w:rsid w:val="00872379"/>
    <w:rsid w:val="0087684C"/>
    <w:rsid w:val="008D153C"/>
    <w:rsid w:val="008E6F34"/>
    <w:rsid w:val="00933D36"/>
    <w:rsid w:val="0096519F"/>
    <w:rsid w:val="00A032C4"/>
    <w:rsid w:val="00A37BA4"/>
    <w:rsid w:val="00B04F99"/>
    <w:rsid w:val="00B548EE"/>
    <w:rsid w:val="00B9736B"/>
    <w:rsid w:val="00BA3128"/>
    <w:rsid w:val="00C4781E"/>
    <w:rsid w:val="00C826E9"/>
    <w:rsid w:val="00CC3F99"/>
    <w:rsid w:val="00D55106"/>
    <w:rsid w:val="00DB1AA6"/>
    <w:rsid w:val="00DD5377"/>
    <w:rsid w:val="00FA2FBD"/>
    <w:rsid w:val="00FA7E83"/>
    <w:rsid w:val="00FB5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7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379"/>
    <w:pPr>
      <w:tabs>
        <w:tab w:val="center" w:pos="4153"/>
        <w:tab w:val="right" w:pos="8306"/>
      </w:tabs>
    </w:pPr>
  </w:style>
  <w:style w:type="character" w:customStyle="1" w:styleId="a4">
    <w:name w:val="כותרת עליונה תו"/>
    <w:basedOn w:val="a0"/>
    <w:link w:val="a3"/>
    <w:uiPriority w:val="99"/>
    <w:rsid w:val="00872379"/>
  </w:style>
  <w:style w:type="paragraph" w:styleId="a5">
    <w:name w:val="footer"/>
    <w:basedOn w:val="a"/>
    <w:link w:val="a6"/>
    <w:uiPriority w:val="99"/>
    <w:unhideWhenUsed/>
    <w:rsid w:val="00872379"/>
    <w:pPr>
      <w:tabs>
        <w:tab w:val="center" w:pos="4153"/>
        <w:tab w:val="right" w:pos="8306"/>
      </w:tabs>
    </w:pPr>
  </w:style>
  <w:style w:type="character" w:customStyle="1" w:styleId="a6">
    <w:name w:val="כותרת תחתונה תו"/>
    <w:basedOn w:val="a0"/>
    <w:link w:val="a5"/>
    <w:uiPriority w:val="99"/>
    <w:rsid w:val="00872379"/>
  </w:style>
  <w:style w:type="paragraph" w:styleId="a7">
    <w:name w:val="Balloon Text"/>
    <w:basedOn w:val="a"/>
    <w:link w:val="a8"/>
    <w:uiPriority w:val="99"/>
    <w:semiHidden/>
    <w:unhideWhenUsed/>
    <w:rsid w:val="00872379"/>
    <w:rPr>
      <w:rFonts w:ascii="Tahoma" w:hAnsi="Tahoma" w:cs="Tahoma"/>
      <w:sz w:val="16"/>
      <w:szCs w:val="16"/>
    </w:rPr>
  </w:style>
  <w:style w:type="character" w:customStyle="1" w:styleId="a8">
    <w:name w:val="טקסט בלונים תו"/>
    <w:basedOn w:val="a0"/>
    <w:link w:val="a7"/>
    <w:uiPriority w:val="99"/>
    <w:semiHidden/>
    <w:rsid w:val="00872379"/>
    <w:rPr>
      <w:rFonts w:ascii="Tahoma" w:hAnsi="Tahoma" w:cs="Tahoma"/>
      <w:sz w:val="16"/>
      <w:szCs w:val="16"/>
    </w:rPr>
  </w:style>
  <w:style w:type="paragraph" w:styleId="a9">
    <w:name w:val="footnote text"/>
    <w:basedOn w:val="a"/>
    <w:link w:val="aa"/>
    <w:uiPriority w:val="99"/>
    <w:rsid w:val="00872379"/>
    <w:rPr>
      <w:noProof/>
      <w:sz w:val="20"/>
      <w:szCs w:val="20"/>
      <w:lang w:val="x-none" w:eastAsia="he-IL"/>
    </w:rPr>
  </w:style>
  <w:style w:type="character" w:customStyle="1" w:styleId="aa">
    <w:name w:val="טקסט הערת שוליים תו"/>
    <w:basedOn w:val="a0"/>
    <w:link w:val="a9"/>
    <w:uiPriority w:val="99"/>
    <w:rsid w:val="00872379"/>
    <w:rPr>
      <w:rFonts w:ascii="Times New Roman" w:eastAsia="Times New Roman" w:hAnsi="Times New Roman" w:cs="Times New Roman"/>
      <w:noProof/>
      <w:sz w:val="20"/>
      <w:szCs w:val="20"/>
      <w:lang w:val="x-none" w:eastAsia="he-IL"/>
    </w:rPr>
  </w:style>
  <w:style w:type="paragraph" w:styleId="ab">
    <w:name w:val="List Paragraph"/>
    <w:basedOn w:val="a"/>
    <w:uiPriority w:val="34"/>
    <w:qFormat/>
    <w:rsid w:val="00783846"/>
    <w:pPr>
      <w:ind w:left="720"/>
      <w:contextualSpacing/>
    </w:pPr>
  </w:style>
  <w:style w:type="character" w:styleId="Hyperlink">
    <w:name w:val="Hyperlink"/>
    <w:rsid w:val="00174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7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379"/>
    <w:pPr>
      <w:tabs>
        <w:tab w:val="center" w:pos="4153"/>
        <w:tab w:val="right" w:pos="8306"/>
      </w:tabs>
    </w:pPr>
  </w:style>
  <w:style w:type="character" w:customStyle="1" w:styleId="a4">
    <w:name w:val="כותרת עליונה תו"/>
    <w:basedOn w:val="a0"/>
    <w:link w:val="a3"/>
    <w:uiPriority w:val="99"/>
    <w:rsid w:val="00872379"/>
  </w:style>
  <w:style w:type="paragraph" w:styleId="a5">
    <w:name w:val="footer"/>
    <w:basedOn w:val="a"/>
    <w:link w:val="a6"/>
    <w:uiPriority w:val="99"/>
    <w:unhideWhenUsed/>
    <w:rsid w:val="00872379"/>
    <w:pPr>
      <w:tabs>
        <w:tab w:val="center" w:pos="4153"/>
        <w:tab w:val="right" w:pos="8306"/>
      </w:tabs>
    </w:pPr>
  </w:style>
  <w:style w:type="character" w:customStyle="1" w:styleId="a6">
    <w:name w:val="כותרת תחתונה תו"/>
    <w:basedOn w:val="a0"/>
    <w:link w:val="a5"/>
    <w:uiPriority w:val="99"/>
    <w:rsid w:val="00872379"/>
  </w:style>
  <w:style w:type="paragraph" w:styleId="a7">
    <w:name w:val="Balloon Text"/>
    <w:basedOn w:val="a"/>
    <w:link w:val="a8"/>
    <w:uiPriority w:val="99"/>
    <w:semiHidden/>
    <w:unhideWhenUsed/>
    <w:rsid w:val="00872379"/>
    <w:rPr>
      <w:rFonts w:ascii="Tahoma" w:hAnsi="Tahoma" w:cs="Tahoma"/>
      <w:sz w:val="16"/>
      <w:szCs w:val="16"/>
    </w:rPr>
  </w:style>
  <w:style w:type="character" w:customStyle="1" w:styleId="a8">
    <w:name w:val="טקסט בלונים תו"/>
    <w:basedOn w:val="a0"/>
    <w:link w:val="a7"/>
    <w:uiPriority w:val="99"/>
    <w:semiHidden/>
    <w:rsid w:val="00872379"/>
    <w:rPr>
      <w:rFonts w:ascii="Tahoma" w:hAnsi="Tahoma" w:cs="Tahoma"/>
      <w:sz w:val="16"/>
      <w:szCs w:val="16"/>
    </w:rPr>
  </w:style>
  <w:style w:type="paragraph" w:styleId="a9">
    <w:name w:val="footnote text"/>
    <w:basedOn w:val="a"/>
    <w:link w:val="aa"/>
    <w:uiPriority w:val="99"/>
    <w:rsid w:val="00872379"/>
    <w:rPr>
      <w:noProof/>
      <w:sz w:val="20"/>
      <w:szCs w:val="20"/>
      <w:lang w:val="x-none" w:eastAsia="he-IL"/>
    </w:rPr>
  </w:style>
  <w:style w:type="character" w:customStyle="1" w:styleId="aa">
    <w:name w:val="טקסט הערת שוליים תו"/>
    <w:basedOn w:val="a0"/>
    <w:link w:val="a9"/>
    <w:uiPriority w:val="99"/>
    <w:rsid w:val="00872379"/>
    <w:rPr>
      <w:rFonts w:ascii="Times New Roman" w:eastAsia="Times New Roman" w:hAnsi="Times New Roman" w:cs="Times New Roman"/>
      <w:noProof/>
      <w:sz w:val="20"/>
      <w:szCs w:val="20"/>
      <w:lang w:val="x-none" w:eastAsia="he-IL"/>
    </w:rPr>
  </w:style>
  <w:style w:type="paragraph" w:styleId="ab">
    <w:name w:val="List Paragraph"/>
    <w:basedOn w:val="a"/>
    <w:uiPriority w:val="34"/>
    <w:qFormat/>
    <w:rsid w:val="00783846"/>
    <w:pPr>
      <w:ind w:left="720"/>
      <w:contextualSpacing/>
    </w:pPr>
  </w:style>
  <w:style w:type="character" w:styleId="Hyperlink">
    <w:name w:val="Hyperlink"/>
    <w:rsid w:val="00174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amot@tx.technion.ac.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3335</Words>
  <Characters>16679</Characters>
  <Application>Microsoft Office Word</Application>
  <DocSecurity>0</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Yalon Pauker</dc:creator>
  <cp:lastModifiedBy>שוורץ שולי</cp:lastModifiedBy>
  <cp:revision>2</cp:revision>
  <cp:lastPrinted>2015-08-05T15:22:00Z</cp:lastPrinted>
  <dcterms:created xsi:type="dcterms:W3CDTF">2015-08-24T10:59:00Z</dcterms:created>
  <dcterms:modified xsi:type="dcterms:W3CDTF">2015-08-24T10:59:00Z</dcterms:modified>
</cp:coreProperties>
</file>